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2CCC" w:rsidRDefault="005D3554" w:rsidP="00552F89">
      <w:pPr>
        <w:spacing w:after="0"/>
        <w:jc w:val="center"/>
        <w:rPr>
          <w:rFonts w:ascii="Bookman Old Style" w:hAnsi="Bookman Old Style"/>
          <w:b/>
          <w:sz w:val="32"/>
          <w:szCs w:val="28"/>
          <w:lang w:val="en-ID"/>
        </w:rPr>
      </w:pPr>
      <w:r>
        <w:rPr>
          <w:rFonts w:ascii="Bookman Old Style" w:hAnsi="Bookman Old Style"/>
          <w:b/>
          <w:sz w:val="32"/>
          <w:szCs w:val="28"/>
          <w:lang w:val="en-ID"/>
        </w:rPr>
        <w:t xml:space="preserve">PERUBAHAN </w:t>
      </w:r>
      <w:r w:rsidRPr="00884CD6">
        <w:rPr>
          <w:rFonts w:ascii="Bookman Old Style" w:hAnsi="Bookman Old Style"/>
          <w:b/>
          <w:sz w:val="32"/>
          <w:szCs w:val="28"/>
          <w:lang w:val="en-ID"/>
        </w:rPr>
        <w:t xml:space="preserve">RENCANA KERJA </w:t>
      </w:r>
    </w:p>
    <w:p w:rsidR="005D3554" w:rsidRPr="00884CD6" w:rsidRDefault="005D3554" w:rsidP="00552F89">
      <w:pPr>
        <w:spacing w:after="0"/>
        <w:jc w:val="center"/>
        <w:rPr>
          <w:rFonts w:ascii="Bookman Old Style" w:hAnsi="Bookman Old Style"/>
          <w:b/>
          <w:sz w:val="32"/>
          <w:szCs w:val="28"/>
        </w:rPr>
      </w:pPr>
      <w:r w:rsidRPr="00884CD6">
        <w:rPr>
          <w:rFonts w:ascii="Bookman Old Style" w:hAnsi="Bookman Old Style"/>
          <w:b/>
          <w:sz w:val="32"/>
          <w:szCs w:val="28"/>
        </w:rPr>
        <w:t>DINAS SO</w:t>
      </w:r>
      <w:r>
        <w:rPr>
          <w:rFonts w:ascii="Bookman Old Style" w:hAnsi="Bookman Old Style"/>
          <w:b/>
          <w:sz w:val="32"/>
          <w:szCs w:val="28"/>
        </w:rPr>
        <w:t xml:space="preserve">SIAL, PENGENDALIAN PENDUDUK DAN </w:t>
      </w:r>
      <w:r w:rsidRPr="00884CD6">
        <w:rPr>
          <w:rFonts w:ascii="Bookman Old Style" w:hAnsi="Bookman Old Style"/>
          <w:b/>
          <w:sz w:val="32"/>
          <w:szCs w:val="28"/>
        </w:rPr>
        <w:t>KELUARGA BERENCANA, PEMBERDAYAAN PEREMPUAN DAN PERLINDUNGAN ANAK</w:t>
      </w:r>
    </w:p>
    <w:p w:rsidR="005D3554" w:rsidRPr="00884CD6" w:rsidRDefault="005D3554" w:rsidP="00552F89">
      <w:pPr>
        <w:spacing w:after="0"/>
        <w:jc w:val="center"/>
        <w:rPr>
          <w:rFonts w:ascii="Bookman Old Style" w:hAnsi="Bookman Old Style"/>
          <w:b/>
          <w:sz w:val="32"/>
          <w:szCs w:val="28"/>
        </w:rPr>
      </w:pPr>
      <w:r w:rsidRPr="00884CD6">
        <w:rPr>
          <w:rFonts w:ascii="Bookman Old Style" w:hAnsi="Bookman Old Style"/>
          <w:b/>
          <w:sz w:val="32"/>
          <w:szCs w:val="28"/>
        </w:rPr>
        <w:t>KABUPATEN MAGELANG</w:t>
      </w:r>
    </w:p>
    <w:p w:rsidR="005D3554" w:rsidRPr="00884CD6" w:rsidRDefault="005D3554" w:rsidP="00552F89">
      <w:pPr>
        <w:spacing w:after="0"/>
        <w:jc w:val="center"/>
        <w:rPr>
          <w:rFonts w:ascii="Bookman Old Style" w:hAnsi="Bookman Old Style"/>
          <w:b/>
          <w:sz w:val="32"/>
          <w:szCs w:val="28"/>
          <w:lang w:val="en-ID"/>
        </w:rPr>
      </w:pPr>
      <w:r w:rsidRPr="00884CD6">
        <w:rPr>
          <w:rFonts w:ascii="Bookman Old Style" w:hAnsi="Bookman Old Style"/>
          <w:b/>
          <w:sz w:val="32"/>
          <w:szCs w:val="28"/>
        </w:rPr>
        <w:t>TAHUN 20</w:t>
      </w:r>
      <w:r w:rsidRPr="00884CD6">
        <w:rPr>
          <w:rFonts w:ascii="Bookman Old Style" w:hAnsi="Bookman Old Style"/>
          <w:b/>
          <w:sz w:val="32"/>
          <w:szCs w:val="28"/>
          <w:lang w:val="en-ID"/>
        </w:rPr>
        <w:t>2</w:t>
      </w:r>
      <w:r>
        <w:rPr>
          <w:rFonts w:ascii="Bookman Old Style" w:hAnsi="Bookman Old Style"/>
          <w:b/>
          <w:sz w:val="32"/>
          <w:szCs w:val="28"/>
          <w:lang w:val="en-ID"/>
        </w:rPr>
        <w:t>5</w:t>
      </w:r>
    </w:p>
    <w:p w:rsidR="005D3554" w:rsidRDefault="005D3554" w:rsidP="00552F89">
      <w:pPr>
        <w:spacing w:after="0"/>
        <w:jc w:val="both"/>
        <w:rPr>
          <w:rFonts w:ascii="Bookman Old Style" w:hAnsi="Bookman Old Style"/>
          <w:b/>
          <w:sz w:val="24"/>
          <w:szCs w:val="24"/>
        </w:rPr>
      </w:pPr>
    </w:p>
    <w:p w:rsidR="005D3554" w:rsidRDefault="005D3554" w:rsidP="00552F89">
      <w:pPr>
        <w:spacing w:after="0"/>
        <w:jc w:val="center"/>
        <w:rPr>
          <w:rFonts w:ascii="Bookman Old Style" w:hAnsi="Bookman Old Style"/>
          <w:b/>
          <w:sz w:val="24"/>
          <w:szCs w:val="24"/>
        </w:rPr>
      </w:pPr>
    </w:p>
    <w:p w:rsidR="005D3554" w:rsidRDefault="005D3554" w:rsidP="00552F89">
      <w:pPr>
        <w:spacing w:after="0"/>
        <w:jc w:val="right"/>
        <w:rPr>
          <w:rFonts w:ascii="Bookman Old Style" w:hAnsi="Bookman Old Style"/>
          <w:b/>
          <w:sz w:val="24"/>
          <w:szCs w:val="24"/>
        </w:rPr>
      </w:pPr>
    </w:p>
    <w:p w:rsidR="005D3554" w:rsidRDefault="005D3554" w:rsidP="00552F89">
      <w:pPr>
        <w:spacing w:after="0"/>
        <w:jc w:val="right"/>
        <w:rPr>
          <w:rFonts w:ascii="Bookman Old Style" w:hAnsi="Bookman Old Style"/>
          <w:b/>
          <w:sz w:val="24"/>
          <w:szCs w:val="24"/>
        </w:rPr>
      </w:pPr>
    </w:p>
    <w:p w:rsidR="005D3554" w:rsidRDefault="005D3554" w:rsidP="00552F89">
      <w:pPr>
        <w:spacing w:after="0"/>
        <w:jc w:val="center"/>
        <w:rPr>
          <w:rFonts w:ascii="Bookman Old Style" w:hAnsi="Bookman Old Style"/>
          <w:b/>
          <w:sz w:val="24"/>
          <w:szCs w:val="24"/>
        </w:rPr>
      </w:pPr>
    </w:p>
    <w:p w:rsidR="005D3554" w:rsidRDefault="005D3554" w:rsidP="00552F89">
      <w:pPr>
        <w:spacing w:after="0"/>
        <w:jc w:val="both"/>
        <w:rPr>
          <w:rFonts w:ascii="Bookman Old Style" w:hAnsi="Bookman Old Style"/>
          <w:b/>
          <w:sz w:val="24"/>
          <w:szCs w:val="24"/>
        </w:rPr>
      </w:pPr>
      <w:r w:rsidRPr="00991840">
        <w:rPr>
          <w:rFonts w:ascii="Bookman Old Style" w:hAnsi="Bookman Old Style"/>
          <w:b/>
          <w:noProof/>
          <w:sz w:val="24"/>
          <w:szCs w:val="24"/>
          <w:lang w:eastAsia="id-ID"/>
        </w:rPr>
        <w:t xml:space="preserve">  </w:t>
      </w:r>
      <w:r w:rsidRPr="00991840">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5D3554" w:rsidRDefault="005D3554" w:rsidP="00552F89">
      <w:pPr>
        <w:spacing w:after="0"/>
        <w:jc w:val="center"/>
        <w:rPr>
          <w:rFonts w:ascii="Bookman Old Style" w:hAnsi="Bookman Old Style"/>
          <w:b/>
          <w:sz w:val="24"/>
          <w:szCs w:val="24"/>
        </w:rPr>
      </w:pPr>
      <w:r>
        <w:rPr>
          <w:rFonts w:ascii="Bookman Old Style" w:hAnsi="Bookman Old Style"/>
          <w:b/>
          <w:noProof/>
          <w:sz w:val="28"/>
          <w:szCs w:val="28"/>
        </w:rPr>
        <w:drawing>
          <wp:anchor distT="0" distB="0" distL="114300" distR="114300" simplePos="0" relativeHeight="251659264" behindDoc="0" locked="0" layoutInCell="1" allowOverlap="1" wp14:anchorId="3A4A6784" wp14:editId="5371F5F0">
            <wp:simplePos x="0" y="0"/>
            <wp:positionH relativeFrom="column">
              <wp:posOffset>1583690</wp:posOffset>
            </wp:positionH>
            <wp:positionV relativeFrom="paragraph">
              <wp:posOffset>60653</wp:posOffset>
            </wp:positionV>
            <wp:extent cx="2651760" cy="359854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51760" cy="3598545"/>
                    </a:xfrm>
                    <a:prstGeom prst="rect">
                      <a:avLst/>
                    </a:prstGeom>
                    <a:noFill/>
                  </pic:spPr>
                </pic:pic>
              </a:graphicData>
            </a:graphic>
            <wp14:sizeRelH relativeFrom="margin">
              <wp14:pctWidth>0</wp14:pctWidth>
            </wp14:sizeRelH>
            <wp14:sizeRelV relativeFrom="margin">
              <wp14:pctHeight>0</wp14:pctHeight>
            </wp14:sizeRelV>
          </wp:anchor>
        </w:drawing>
      </w:r>
    </w:p>
    <w:p w:rsidR="005D3554" w:rsidRDefault="005D3554" w:rsidP="00552F89">
      <w:pPr>
        <w:spacing w:after="0"/>
        <w:jc w:val="center"/>
        <w:rPr>
          <w:rFonts w:ascii="Bookman Old Style" w:hAnsi="Bookman Old Style"/>
          <w:b/>
          <w:sz w:val="32"/>
          <w:szCs w:val="32"/>
        </w:rPr>
      </w:pPr>
    </w:p>
    <w:p w:rsidR="005D3554" w:rsidRDefault="005D3554" w:rsidP="00552F89">
      <w:pPr>
        <w:spacing w:after="0"/>
        <w:jc w:val="center"/>
        <w:rPr>
          <w:rFonts w:ascii="Bookman Old Style" w:hAnsi="Bookman Old Style"/>
          <w:b/>
          <w:sz w:val="32"/>
          <w:szCs w:val="32"/>
        </w:rPr>
      </w:pPr>
    </w:p>
    <w:p w:rsidR="005D3554" w:rsidRDefault="005D3554" w:rsidP="00552F89">
      <w:pPr>
        <w:spacing w:after="0"/>
        <w:jc w:val="center"/>
        <w:rPr>
          <w:rFonts w:ascii="Bookman Old Style" w:hAnsi="Bookman Old Style"/>
          <w:b/>
          <w:sz w:val="32"/>
          <w:szCs w:val="32"/>
        </w:rPr>
      </w:pPr>
    </w:p>
    <w:p w:rsidR="005D3554" w:rsidRDefault="005D3554" w:rsidP="00552F89">
      <w:pPr>
        <w:spacing w:after="0"/>
        <w:jc w:val="center"/>
        <w:rPr>
          <w:rFonts w:ascii="Bookman Old Style" w:hAnsi="Bookman Old Style"/>
          <w:b/>
          <w:sz w:val="32"/>
          <w:szCs w:val="32"/>
        </w:rPr>
      </w:pPr>
    </w:p>
    <w:p w:rsidR="005D3554" w:rsidRDefault="005D3554" w:rsidP="00552F89">
      <w:pPr>
        <w:spacing w:after="0"/>
        <w:jc w:val="center"/>
        <w:rPr>
          <w:rFonts w:ascii="Bookman Old Style" w:hAnsi="Bookman Old Style"/>
          <w:b/>
          <w:sz w:val="32"/>
          <w:szCs w:val="32"/>
        </w:rPr>
      </w:pPr>
    </w:p>
    <w:p w:rsidR="005D3554" w:rsidRDefault="005D3554" w:rsidP="00552F89">
      <w:pPr>
        <w:spacing w:after="0"/>
        <w:jc w:val="center"/>
        <w:rPr>
          <w:rFonts w:ascii="Bookman Old Style" w:hAnsi="Bookman Old Style"/>
          <w:b/>
          <w:sz w:val="32"/>
          <w:szCs w:val="32"/>
        </w:rPr>
      </w:pPr>
    </w:p>
    <w:p w:rsidR="005D3554" w:rsidRDefault="005D3554" w:rsidP="00552F89">
      <w:pPr>
        <w:spacing w:after="0"/>
        <w:jc w:val="center"/>
        <w:rPr>
          <w:rFonts w:ascii="Bookman Old Style" w:hAnsi="Bookman Old Style"/>
          <w:b/>
          <w:sz w:val="32"/>
          <w:szCs w:val="32"/>
        </w:rPr>
      </w:pPr>
    </w:p>
    <w:p w:rsidR="005D3554" w:rsidRDefault="005D3554" w:rsidP="00552F89">
      <w:pPr>
        <w:spacing w:after="0"/>
        <w:jc w:val="center"/>
        <w:rPr>
          <w:rFonts w:ascii="Bookman Old Style" w:hAnsi="Bookman Old Style"/>
          <w:b/>
          <w:sz w:val="32"/>
          <w:szCs w:val="32"/>
        </w:rPr>
      </w:pPr>
    </w:p>
    <w:p w:rsidR="005D3554" w:rsidRDefault="005D3554" w:rsidP="00552F89">
      <w:pPr>
        <w:spacing w:after="0"/>
        <w:jc w:val="center"/>
        <w:rPr>
          <w:rFonts w:ascii="Bookman Old Style" w:hAnsi="Bookman Old Style"/>
          <w:b/>
          <w:sz w:val="32"/>
          <w:szCs w:val="32"/>
        </w:rPr>
      </w:pPr>
    </w:p>
    <w:p w:rsidR="005D3554" w:rsidRDefault="005D3554" w:rsidP="00552F89">
      <w:pPr>
        <w:spacing w:after="0"/>
        <w:jc w:val="center"/>
        <w:rPr>
          <w:rFonts w:ascii="Bookman Old Style" w:hAnsi="Bookman Old Style"/>
          <w:b/>
          <w:sz w:val="32"/>
          <w:szCs w:val="32"/>
        </w:rPr>
      </w:pPr>
    </w:p>
    <w:p w:rsidR="005D3554" w:rsidRDefault="005D3554" w:rsidP="00552F89">
      <w:pPr>
        <w:spacing w:after="0"/>
        <w:jc w:val="center"/>
        <w:rPr>
          <w:rFonts w:ascii="Bookman Old Style" w:hAnsi="Bookman Old Style"/>
          <w:b/>
          <w:sz w:val="32"/>
          <w:szCs w:val="32"/>
        </w:rPr>
      </w:pPr>
    </w:p>
    <w:p w:rsidR="005D3554" w:rsidRDefault="005D3554" w:rsidP="00552F89">
      <w:pPr>
        <w:spacing w:after="0"/>
        <w:jc w:val="center"/>
        <w:rPr>
          <w:rFonts w:ascii="Bookman Old Style" w:hAnsi="Bookman Old Style"/>
          <w:b/>
          <w:sz w:val="32"/>
          <w:szCs w:val="32"/>
        </w:rPr>
      </w:pPr>
    </w:p>
    <w:p w:rsidR="005D3554" w:rsidRDefault="005D3554" w:rsidP="00552F89">
      <w:pPr>
        <w:spacing w:after="0"/>
        <w:jc w:val="center"/>
        <w:rPr>
          <w:rFonts w:ascii="Bookman Old Style" w:hAnsi="Bookman Old Style"/>
          <w:b/>
          <w:sz w:val="32"/>
          <w:szCs w:val="32"/>
        </w:rPr>
      </w:pPr>
    </w:p>
    <w:p w:rsidR="005D3554" w:rsidRDefault="005D3554" w:rsidP="00552F89">
      <w:pPr>
        <w:spacing w:after="0"/>
        <w:jc w:val="center"/>
        <w:rPr>
          <w:rFonts w:ascii="Bookman Old Style" w:hAnsi="Bookman Old Style"/>
          <w:b/>
          <w:sz w:val="32"/>
          <w:szCs w:val="32"/>
        </w:rPr>
      </w:pPr>
    </w:p>
    <w:p w:rsidR="005D3554" w:rsidRDefault="005D3554" w:rsidP="00552F89">
      <w:pPr>
        <w:spacing w:after="0"/>
        <w:jc w:val="center"/>
        <w:rPr>
          <w:rFonts w:ascii="Bookman Old Style" w:hAnsi="Bookman Old Style"/>
          <w:b/>
          <w:sz w:val="32"/>
          <w:szCs w:val="32"/>
        </w:rPr>
      </w:pPr>
    </w:p>
    <w:p w:rsidR="005D3554" w:rsidRDefault="005D3554" w:rsidP="00552F89">
      <w:pPr>
        <w:spacing w:after="0"/>
        <w:jc w:val="center"/>
        <w:rPr>
          <w:rFonts w:ascii="Bookman Old Style" w:hAnsi="Bookman Old Style"/>
          <w:b/>
          <w:sz w:val="32"/>
          <w:szCs w:val="32"/>
        </w:rPr>
      </w:pPr>
    </w:p>
    <w:p w:rsidR="005D3554" w:rsidRDefault="005D3554" w:rsidP="00552F89">
      <w:pPr>
        <w:spacing w:after="0"/>
        <w:jc w:val="center"/>
        <w:rPr>
          <w:rFonts w:ascii="Bookman Old Style" w:hAnsi="Bookman Old Style"/>
          <w:b/>
          <w:sz w:val="32"/>
          <w:szCs w:val="32"/>
        </w:rPr>
      </w:pPr>
    </w:p>
    <w:p w:rsidR="005D3554" w:rsidRDefault="005D3554" w:rsidP="00552F89">
      <w:pPr>
        <w:spacing w:after="0"/>
        <w:jc w:val="center"/>
        <w:rPr>
          <w:rFonts w:ascii="Bookman Old Style" w:hAnsi="Bookman Old Style"/>
          <w:b/>
          <w:sz w:val="32"/>
          <w:szCs w:val="32"/>
        </w:rPr>
      </w:pPr>
    </w:p>
    <w:p w:rsidR="005D3554" w:rsidRDefault="005D3554" w:rsidP="00552F89">
      <w:pPr>
        <w:spacing w:after="0"/>
        <w:rPr>
          <w:rFonts w:ascii="Bookman Old Style" w:hAnsi="Bookman Old Style"/>
          <w:b/>
          <w:sz w:val="32"/>
          <w:szCs w:val="32"/>
        </w:rPr>
      </w:pPr>
    </w:p>
    <w:p w:rsidR="005D3554" w:rsidRDefault="005D3554" w:rsidP="00552F89">
      <w:pPr>
        <w:spacing w:after="0"/>
        <w:jc w:val="center"/>
        <w:rPr>
          <w:rFonts w:ascii="Bookman Old Style" w:hAnsi="Bookman Old Style"/>
          <w:b/>
          <w:sz w:val="32"/>
          <w:szCs w:val="32"/>
        </w:rPr>
      </w:pPr>
    </w:p>
    <w:p w:rsidR="005D3554" w:rsidRPr="00884CD6" w:rsidRDefault="005D3554" w:rsidP="00552F89">
      <w:pPr>
        <w:spacing w:after="0"/>
        <w:jc w:val="center"/>
        <w:rPr>
          <w:rFonts w:ascii="Bookman Old Style" w:hAnsi="Bookman Old Style"/>
          <w:b/>
          <w:sz w:val="24"/>
          <w:szCs w:val="28"/>
        </w:rPr>
      </w:pPr>
      <w:r w:rsidRPr="00884CD6">
        <w:rPr>
          <w:rFonts w:ascii="Bookman Old Style" w:hAnsi="Bookman Old Style"/>
          <w:b/>
          <w:sz w:val="24"/>
          <w:szCs w:val="28"/>
        </w:rPr>
        <w:t>DINAS SOSIAL, PENGENDALIAN PENDUDUK DAN KELUARGA BERENCANA, PEMBERDAYAAN PEREMPUAN DAN PERLINDUNGAN ANAK</w:t>
      </w:r>
    </w:p>
    <w:p w:rsidR="005D3554" w:rsidRPr="00884CD6" w:rsidRDefault="005D3554" w:rsidP="00552F89">
      <w:pPr>
        <w:spacing w:after="0"/>
        <w:jc w:val="center"/>
        <w:rPr>
          <w:rFonts w:ascii="Bookman Old Style" w:hAnsi="Bookman Old Style"/>
          <w:b/>
          <w:sz w:val="28"/>
          <w:szCs w:val="32"/>
        </w:rPr>
      </w:pPr>
      <w:r w:rsidRPr="00884CD6">
        <w:rPr>
          <w:rFonts w:ascii="Bookman Old Style" w:hAnsi="Bookman Old Style"/>
          <w:b/>
          <w:sz w:val="28"/>
          <w:szCs w:val="32"/>
        </w:rPr>
        <w:t>KABUPATEN MAGELANG</w:t>
      </w:r>
    </w:p>
    <w:p w:rsidR="005D3554" w:rsidRDefault="005D3554" w:rsidP="00552F89">
      <w:pPr>
        <w:spacing w:after="0"/>
        <w:jc w:val="center"/>
        <w:rPr>
          <w:rFonts w:ascii="Bookman Old Style" w:hAnsi="Bookman Old Style"/>
          <w:b/>
          <w:sz w:val="28"/>
          <w:szCs w:val="32"/>
          <w:lang w:val="en-ID"/>
        </w:rPr>
      </w:pPr>
      <w:r w:rsidRPr="00884CD6">
        <w:rPr>
          <w:rFonts w:ascii="Bookman Old Style" w:hAnsi="Bookman Old Style"/>
          <w:b/>
          <w:sz w:val="28"/>
          <w:szCs w:val="32"/>
        </w:rPr>
        <w:t>20</w:t>
      </w:r>
      <w:r w:rsidRPr="00884CD6">
        <w:rPr>
          <w:rFonts w:ascii="Bookman Old Style" w:hAnsi="Bookman Old Style"/>
          <w:b/>
          <w:sz w:val="28"/>
          <w:szCs w:val="32"/>
          <w:lang w:val="en-ID"/>
        </w:rPr>
        <w:t>2</w:t>
      </w:r>
      <w:r w:rsidR="00552F89">
        <w:rPr>
          <w:rFonts w:ascii="Bookman Old Style" w:hAnsi="Bookman Old Style"/>
          <w:b/>
          <w:sz w:val="28"/>
          <w:szCs w:val="32"/>
          <w:lang w:val="en-ID"/>
        </w:rPr>
        <w:t>5</w:t>
      </w:r>
    </w:p>
    <w:p w:rsidR="00842CCC" w:rsidRDefault="00842CCC" w:rsidP="00552F89">
      <w:pPr>
        <w:spacing w:after="0"/>
        <w:jc w:val="center"/>
        <w:rPr>
          <w:rFonts w:ascii="Bookman Old Style" w:hAnsi="Bookman Old Style"/>
          <w:b/>
          <w:sz w:val="28"/>
          <w:szCs w:val="32"/>
          <w:lang w:val="en-ID"/>
        </w:rPr>
      </w:pPr>
    </w:p>
    <w:p w:rsidR="00842CCC" w:rsidRDefault="00842CCC" w:rsidP="00552F89">
      <w:pPr>
        <w:spacing w:after="0"/>
        <w:jc w:val="center"/>
        <w:rPr>
          <w:rFonts w:ascii="Bookman Old Style" w:hAnsi="Bookman Old Style"/>
          <w:b/>
          <w:sz w:val="28"/>
          <w:szCs w:val="32"/>
          <w:lang w:val="en-ID"/>
        </w:rPr>
      </w:pPr>
    </w:p>
    <w:p w:rsidR="00842CCC" w:rsidRPr="00552F89" w:rsidRDefault="00842CCC" w:rsidP="00552F89">
      <w:pPr>
        <w:spacing w:after="0"/>
        <w:jc w:val="center"/>
        <w:rPr>
          <w:rFonts w:ascii="Bookman Old Style" w:hAnsi="Bookman Old Style"/>
          <w:sz w:val="20"/>
          <w:szCs w:val="24"/>
          <w:lang w:val="en-ID"/>
        </w:rPr>
      </w:pPr>
    </w:p>
    <w:p w:rsidR="00466068" w:rsidRDefault="00466068" w:rsidP="00552F89">
      <w:pPr>
        <w:tabs>
          <w:tab w:val="left" w:pos="1560"/>
          <w:tab w:val="left" w:pos="1843"/>
        </w:tabs>
        <w:spacing w:after="0"/>
        <w:jc w:val="center"/>
        <w:rPr>
          <w:rFonts w:ascii="Bookman Old Style" w:hAnsi="Bookman Old Style" w:cs="Arial"/>
          <w:sz w:val="24"/>
          <w:szCs w:val="24"/>
        </w:rPr>
      </w:pPr>
      <w:r>
        <w:rPr>
          <w:rFonts w:ascii="Bookman Old Style" w:hAnsi="Bookman Old Style" w:cs="Arial"/>
          <w:sz w:val="24"/>
          <w:szCs w:val="24"/>
        </w:rPr>
        <w:t>BAB I</w:t>
      </w:r>
    </w:p>
    <w:p w:rsidR="005D3554" w:rsidRDefault="005D3554" w:rsidP="00552F89">
      <w:pPr>
        <w:tabs>
          <w:tab w:val="left" w:pos="1560"/>
          <w:tab w:val="left" w:pos="1843"/>
        </w:tabs>
        <w:spacing w:after="0"/>
        <w:jc w:val="center"/>
        <w:rPr>
          <w:rFonts w:ascii="Bookman Old Style" w:hAnsi="Bookman Old Style" w:cs="Arial"/>
          <w:sz w:val="24"/>
          <w:szCs w:val="24"/>
        </w:rPr>
      </w:pPr>
      <w:r w:rsidRPr="00CF60F7">
        <w:rPr>
          <w:rFonts w:ascii="Bookman Old Style" w:hAnsi="Bookman Old Style" w:cs="Arial"/>
          <w:sz w:val="24"/>
          <w:szCs w:val="24"/>
        </w:rPr>
        <w:t>PENDAHULUAN</w:t>
      </w:r>
    </w:p>
    <w:p w:rsidR="005D3554" w:rsidRPr="00E93E3B" w:rsidRDefault="005D3554" w:rsidP="00552F89">
      <w:pPr>
        <w:tabs>
          <w:tab w:val="left" w:pos="1560"/>
          <w:tab w:val="left" w:pos="1843"/>
        </w:tabs>
        <w:spacing w:after="0"/>
        <w:jc w:val="both"/>
        <w:rPr>
          <w:rFonts w:ascii="Bookman Old Style" w:hAnsi="Bookman Old Style" w:cs="Arial"/>
          <w:sz w:val="16"/>
          <w:szCs w:val="24"/>
        </w:rPr>
      </w:pPr>
    </w:p>
    <w:p w:rsidR="00466068" w:rsidRPr="00466068" w:rsidRDefault="005D3554" w:rsidP="00552F89">
      <w:pPr>
        <w:pStyle w:val="ListParagraph"/>
        <w:numPr>
          <w:ilvl w:val="1"/>
          <w:numId w:val="9"/>
        </w:numPr>
        <w:tabs>
          <w:tab w:val="left" w:pos="426"/>
        </w:tabs>
        <w:spacing w:after="0"/>
        <w:ind w:left="743" w:hanging="709"/>
        <w:jc w:val="both"/>
        <w:rPr>
          <w:rFonts w:ascii="Bookman Old Style" w:eastAsia="Times New Roman" w:hAnsi="Bookman Old Style"/>
          <w:sz w:val="24"/>
          <w:szCs w:val="24"/>
        </w:rPr>
      </w:pPr>
      <w:r>
        <w:rPr>
          <w:rFonts w:ascii="Bookman Old Style" w:eastAsia="Times New Roman" w:hAnsi="Bookman Old Style"/>
          <w:sz w:val="24"/>
          <w:szCs w:val="24"/>
        </w:rPr>
        <w:t xml:space="preserve">.  </w:t>
      </w:r>
      <w:r w:rsidRPr="003861D3">
        <w:rPr>
          <w:rFonts w:ascii="Bookman Old Style" w:eastAsia="Times New Roman" w:hAnsi="Bookman Old Style"/>
          <w:sz w:val="24"/>
          <w:szCs w:val="24"/>
        </w:rPr>
        <w:t>Latar Belakang</w:t>
      </w:r>
    </w:p>
    <w:p w:rsidR="005D3554" w:rsidRPr="00DA10CA" w:rsidRDefault="005D3554" w:rsidP="00552F89">
      <w:pPr>
        <w:spacing w:after="0"/>
        <w:ind w:left="720" w:firstLine="981"/>
        <w:jc w:val="both"/>
        <w:rPr>
          <w:rFonts w:ascii="Bookman Old Style" w:eastAsia="Times New Roman" w:hAnsi="Bookman Old Style" w:cs="Times New Roman"/>
          <w:sz w:val="24"/>
          <w:szCs w:val="24"/>
        </w:rPr>
      </w:pPr>
      <w:r w:rsidRPr="00DA10CA">
        <w:rPr>
          <w:rFonts w:ascii="Bookman Old Style" w:eastAsia="Times New Roman" w:hAnsi="Bookman Old Style" w:cs="Times New Roman"/>
          <w:sz w:val="24"/>
          <w:szCs w:val="24"/>
        </w:rPr>
        <w:t xml:space="preserve">Indonesia merupakan negara yang memiliki jumlah penduduk yang </w:t>
      </w:r>
      <w:r>
        <w:rPr>
          <w:rFonts w:ascii="Bookman Old Style" w:eastAsia="Times New Roman" w:hAnsi="Bookman Old Style" w:cs="Times New Roman"/>
          <w:sz w:val="24"/>
          <w:szCs w:val="24"/>
        </w:rPr>
        <w:t>besar</w:t>
      </w:r>
      <w:r w:rsidRPr="00DA10CA">
        <w:rPr>
          <w:rFonts w:ascii="Bookman Old Style" w:eastAsia="Times New Roman" w:hAnsi="Bookman Old Style" w:cs="Times New Roman"/>
          <w:sz w:val="24"/>
          <w:szCs w:val="24"/>
        </w:rPr>
        <w:t>. Selain jumlah penduduknya yang besar, luasnya negara kepulauan dan tidak meratanya penduduk membuat Indonesia semakin banyak menga</w:t>
      </w:r>
      <w:r w:rsidR="00842CCC">
        <w:rPr>
          <w:rFonts w:ascii="Bookman Old Style" w:eastAsia="Times New Roman" w:hAnsi="Bookman Old Style" w:cs="Times New Roman"/>
          <w:sz w:val="24"/>
          <w:szCs w:val="24"/>
        </w:rPr>
        <w:t xml:space="preserve">lami permasalahan terkait dalam </w:t>
      </w:r>
      <w:bookmarkStart w:id="0" w:name="_GoBack"/>
      <w:bookmarkEnd w:id="0"/>
      <w:r w:rsidRPr="00DA10CA">
        <w:rPr>
          <w:rFonts w:ascii="Bookman Old Style" w:eastAsia="Times New Roman" w:hAnsi="Bookman Old Style" w:cs="Times New Roman"/>
          <w:sz w:val="24"/>
          <w:szCs w:val="24"/>
        </w:rPr>
        <w:t xml:space="preserve">hal </w:t>
      </w:r>
      <w:hyperlink r:id="rId6" w:tgtFrame="_self" w:history="1">
        <w:r w:rsidRPr="00DA10CA">
          <w:rPr>
            <w:rFonts w:ascii="Bookman Old Style" w:eastAsia="Times New Roman" w:hAnsi="Bookman Old Style" w:cs="Times New Roman"/>
            <w:sz w:val="24"/>
            <w:szCs w:val="24"/>
          </w:rPr>
          <w:t>kependudukan</w:t>
        </w:r>
      </w:hyperlink>
      <w:r>
        <w:rPr>
          <w:rFonts w:ascii="Bookman Old Style" w:eastAsia="Times New Roman" w:hAnsi="Bookman Old Style" w:cs="Times New Roman"/>
          <w:sz w:val="24"/>
          <w:szCs w:val="24"/>
        </w:rPr>
        <w:t>. T</w:t>
      </w:r>
      <w:r w:rsidRPr="00DA10CA">
        <w:rPr>
          <w:rFonts w:ascii="Bookman Old Style" w:eastAsia="Times New Roman" w:hAnsi="Bookman Old Style" w:cs="Times New Roman"/>
          <w:sz w:val="24"/>
          <w:szCs w:val="24"/>
        </w:rPr>
        <w:t>erkait dengan jumlah penduduk yang besar menjadi sebuah</w:t>
      </w:r>
      <w:r>
        <w:rPr>
          <w:rFonts w:ascii="Bookman Old Style" w:eastAsia="Times New Roman" w:hAnsi="Bookman Old Style" w:cs="Times New Roman"/>
          <w:sz w:val="24"/>
          <w:szCs w:val="24"/>
        </w:rPr>
        <w:t xml:space="preserve"> masalah yang tidak dapat dihin</w:t>
      </w:r>
      <w:r>
        <w:rPr>
          <w:rFonts w:ascii="Bookman Old Style" w:eastAsia="Times New Roman" w:hAnsi="Bookman Old Style" w:cs="Times New Roman"/>
          <w:sz w:val="24"/>
          <w:szCs w:val="24"/>
          <w:lang w:val="en-ID"/>
        </w:rPr>
        <w:t>d</w:t>
      </w:r>
      <w:r w:rsidRPr="00DA10CA">
        <w:rPr>
          <w:rFonts w:ascii="Bookman Old Style" w:eastAsia="Times New Roman" w:hAnsi="Bookman Old Style" w:cs="Times New Roman"/>
          <w:sz w:val="24"/>
          <w:szCs w:val="24"/>
        </w:rPr>
        <w:t>arkan. Indonesia memiliki berbagai potensi terjadinya konf</w:t>
      </w:r>
      <w:r>
        <w:rPr>
          <w:rFonts w:ascii="Bookman Old Style" w:eastAsia="Times New Roman" w:hAnsi="Bookman Old Style" w:cs="Times New Roman"/>
          <w:sz w:val="24"/>
          <w:szCs w:val="24"/>
        </w:rPr>
        <w:t>l</w:t>
      </w:r>
      <w:r w:rsidRPr="00DA10CA">
        <w:rPr>
          <w:rFonts w:ascii="Bookman Old Style" w:eastAsia="Times New Roman" w:hAnsi="Bookman Old Style" w:cs="Times New Roman"/>
          <w:sz w:val="24"/>
          <w:szCs w:val="24"/>
        </w:rPr>
        <w:t>ik. Benturan antara berbagai kepentingan dengan berbagai organisasi masa lainnya membuat masalah besarnya populasi menjadi hambatan. Selain itu yang terpenting terkait dengan permasalahan penyediaan sumber daya alam dan berbagai kebutuhan penting lainnya. Adanya tekanan penduduk terhadap daya dukung lingkungan menjadi masalah yang sangat rumit. Kepentingan untuk membangun tempat tinggal dan ruang gerak sangatlah penting namun di sisi lain terdapat kepentingan yang terkait dengan permasalah lingkungan seperti halnya sebagai daerah aliran sungai, daerah resapan air, pertanian, penyediaan sumber daya alam, d</w:t>
      </w:r>
      <w:r>
        <w:rPr>
          <w:rFonts w:ascii="Bookman Old Style" w:eastAsia="Times New Roman" w:hAnsi="Bookman Old Style" w:cs="Times New Roman"/>
          <w:sz w:val="24"/>
          <w:szCs w:val="24"/>
        </w:rPr>
        <w:t xml:space="preserve">an </w:t>
      </w:r>
      <w:r w:rsidRPr="00DA10CA">
        <w:rPr>
          <w:rFonts w:ascii="Bookman Old Style" w:eastAsia="Times New Roman" w:hAnsi="Bookman Old Style" w:cs="Times New Roman"/>
          <w:sz w:val="24"/>
          <w:szCs w:val="24"/>
        </w:rPr>
        <w:t>l</w:t>
      </w:r>
      <w:r>
        <w:rPr>
          <w:rFonts w:ascii="Bookman Old Style" w:eastAsia="Times New Roman" w:hAnsi="Bookman Old Style" w:cs="Times New Roman"/>
          <w:sz w:val="24"/>
          <w:szCs w:val="24"/>
        </w:rPr>
        <w:t>ain-</w:t>
      </w:r>
      <w:r w:rsidRPr="00DA10CA">
        <w:rPr>
          <w:rFonts w:ascii="Bookman Old Style" w:eastAsia="Times New Roman" w:hAnsi="Bookman Old Style" w:cs="Times New Roman"/>
          <w:sz w:val="24"/>
          <w:szCs w:val="24"/>
        </w:rPr>
        <w:t>l</w:t>
      </w:r>
      <w:r>
        <w:rPr>
          <w:rFonts w:ascii="Bookman Old Style" w:eastAsia="Times New Roman" w:hAnsi="Bookman Old Style" w:cs="Times New Roman"/>
          <w:sz w:val="24"/>
          <w:szCs w:val="24"/>
        </w:rPr>
        <w:t>ain</w:t>
      </w:r>
      <w:r w:rsidRPr="00DA10CA">
        <w:rPr>
          <w:rFonts w:ascii="Bookman Old Style" w:eastAsia="Times New Roman" w:hAnsi="Bookman Old Style" w:cs="Times New Roman"/>
          <w:sz w:val="24"/>
          <w:szCs w:val="24"/>
        </w:rPr>
        <w:t xml:space="preserve">. Kedua hal tersebut tidak dapat dipisahkan dan keduanya perlu mendapatkan perhatian yang </w:t>
      </w:r>
      <w:proofErr w:type="gramStart"/>
      <w:r w:rsidRPr="00DA10CA">
        <w:rPr>
          <w:rFonts w:ascii="Bookman Old Style" w:eastAsia="Times New Roman" w:hAnsi="Bookman Old Style" w:cs="Times New Roman"/>
          <w:sz w:val="24"/>
          <w:szCs w:val="24"/>
        </w:rPr>
        <w:t>sama</w:t>
      </w:r>
      <w:proofErr w:type="gramEnd"/>
      <w:r w:rsidRPr="00DA10CA">
        <w:rPr>
          <w:rFonts w:ascii="Bookman Old Style" w:eastAsia="Times New Roman" w:hAnsi="Bookman Old Style" w:cs="Times New Roman"/>
          <w:sz w:val="24"/>
          <w:szCs w:val="24"/>
        </w:rPr>
        <w:t xml:space="preserve"> demi keseimbangan alam. </w:t>
      </w:r>
    </w:p>
    <w:p w:rsidR="005D3554" w:rsidRDefault="005D3554" w:rsidP="00552F89">
      <w:pPr>
        <w:spacing w:after="0"/>
        <w:ind w:left="720" w:firstLine="981"/>
        <w:jc w:val="both"/>
        <w:rPr>
          <w:rFonts w:ascii="Bookman Old Style" w:eastAsia="Times New Roman" w:hAnsi="Bookman Old Style" w:cs="Times New Roman"/>
          <w:sz w:val="24"/>
          <w:szCs w:val="24"/>
        </w:rPr>
      </w:pPr>
      <w:r w:rsidRPr="00DA10CA">
        <w:rPr>
          <w:rFonts w:ascii="Bookman Old Style" w:eastAsia="Times New Roman" w:hAnsi="Bookman Old Style" w:cs="Times New Roman"/>
          <w:sz w:val="24"/>
          <w:szCs w:val="24"/>
        </w:rPr>
        <w:t>Selain itu, masalah yang muncul terkait dengan jumlah penduduk yang besar adalah dalam penyedia</w:t>
      </w:r>
      <w:r>
        <w:rPr>
          <w:rFonts w:ascii="Bookman Old Style" w:eastAsia="Times New Roman" w:hAnsi="Bookman Old Style" w:cs="Times New Roman"/>
          <w:sz w:val="24"/>
          <w:szCs w:val="24"/>
        </w:rPr>
        <w:t>a</w:t>
      </w:r>
      <w:r w:rsidRPr="00DA10CA">
        <w:rPr>
          <w:rFonts w:ascii="Bookman Old Style" w:eastAsia="Times New Roman" w:hAnsi="Bookman Old Style" w:cs="Times New Roman"/>
          <w:sz w:val="24"/>
          <w:szCs w:val="24"/>
        </w:rPr>
        <w:t xml:space="preserve">n lapangan pekerjaan. Kebutuhan </w:t>
      </w:r>
      <w:proofErr w:type="gramStart"/>
      <w:r w:rsidRPr="00DA10CA">
        <w:rPr>
          <w:rFonts w:ascii="Bookman Old Style" w:eastAsia="Times New Roman" w:hAnsi="Bookman Old Style" w:cs="Times New Roman"/>
          <w:sz w:val="24"/>
          <w:szCs w:val="24"/>
        </w:rPr>
        <w:t>akan</w:t>
      </w:r>
      <w:proofErr w:type="gramEnd"/>
      <w:r w:rsidRPr="00DA10CA">
        <w:rPr>
          <w:rFonts w:ascii="Bookman Old Style" w:eastAsia="Times New Roman" w:hAnsi="Bookman Old Style" w:cs="Times New Roman"/>
          <w:sz w:val="24"/>
          <w:szCs w:val="24"/>
        </w:rPr>
        <w:t xml:space="preserve"> bahan pokok menuntut orang untuk berkerja dan</w:t>
      </w:r>
      <w:r>
        <w:rPr>
          <w:rFonts w:ascii="Bookman Old Style" w:eastAsia="Times New Roman" w:hAnsi="Bookman Old Style" w:cs="Times New Roman"/>
          <w:sz w:val="24"/>
          <w:szCs w:val="24"/>
        </w:rPr>
        <w:t xml:space="preserve"> m</w:t>
      </w:r>
      <w:r w:rsidRPr="00DA10CA">
        <w:rPr>
          <w:rFonts w:ascii="Bookman Old Style" w:eastAsia="Times New Roman" w:hAnsi="Bookman Old Style" w:cs="Times New Roman"/>
          <w:sz w:val="24"/>
          <w:szCs w:val="24"/>
        </w:rPr>
        <w:t>encari nafkah. Namun, penyedia lapangan kerja sangatlah minim. Yang menjadi masalah adalah penduduk lebih senang untuk menggantungkan diri terhadap pekerjaan dan cenderung mencari pekerjaan daripada membuka lapangan pekerjaan. Hal ini menyebabkan masalah baru yaitu pengangguran. Apabila jumlah pengangguran ini tinggi, maka rasio ketergantungan tinggi sehingga negara memiliki tanggungan yang besar untuk penduduknya yang dapat menghambat pembangunan dan menyebabkan tingkat kemiskinan menjadi tinggi.</w:t>
      </w:r>
    </w:p>
    <w:p w:rsidR="005D3554" w:rsidRPr="000365D6" w:rsidRDefault="005D3554" w:rsidP="00552F89">
      <w:pPr>
        <w:spacing w:after="0"/>
        <w:ind w:left="720" w:firstLine="981"/>
        <w:jc w:val="both"/>
        <w:rPr>
          <w:rFonts w:ascii="Bookman Old Style" w:eastAsia="Times New Roman" w:hAnsi="Bookman Old Style" w:cs="Times New Roman"/>
          <w:sz w:val="24"/>
          <w:szCs w:val="24"/>
        </w:rPr>
      </w:pPr>
      <w:r w:rsidRPr="00DA10CA">
        <w:rPr>
          <w:rFonts w:ascii="Bookman Old Style" w:eastAsia="Times New Roman" w:hAnsi="Bookman Old Style" w:cs="Times New Roman"/>
          <w:sz w:val="24"/>
          <w:szCs w:val="24"/>
        </w:rPr>
        <w:t>Jumlah penduduk yang besar memiliki andil dalam berbagai permasalaha</w:t>
      </w:r>
      <w:r>
        <w:rPr>
          <w:rFonts w:ascii="Bookman Old Style" w:eastAsia="Times New Roman" w:hAnsi="Bookman Old Style" w:cs="Times New Roman"/>
          <w:sz w:val="24"/>
          <w:szCs w:val="24"/>
        </w:rPr>
        <w:t xml:space="preserve">n lingkungan dan aspek lainnya. Aspek urusan </w:t>
      </w:r>
      <w:proofErr w:type="gramStart"/>
      <w:r>
        <w:rPr>
          <w:rFonts w:ascii="Bookman Old Style" w:eastAsia="Times New Roman" w:hAnsi="Bookman Old Style" w:cs="Times New Roman"/>
          <w:sz w:val="24"/>
          <w:szCs w:val="24"/>
        </w:rPr>
        <w:t>sosial  merupakan</w:t>
      </w:r>
      <w:proofErr w:type="gramEnd"/>
      <w:r>
        <w:rPr>
          <w:rFonts w:ascii="Bookman Old Style" w:eastAsia="Times New Roman" w:hAnsi="Bookman Old Style" w:cs="Times New Roman"/>
          <w:sz w:val="24"/>
          <w:szCs w:val="24"/>
        </w:rPr>
        <w:t xml:space="preserve"> salah satu dari urusan wajib pelayanan dasar sehingga setiap pemerintah daerah wajib melaksanakan pelayanan dasar ini. Pembangunan bidang kesejahteraan sosial adalah bagian yang tak terpisahkan dengan pembangunan nasional. Pemerintah memiliki tanggung jawab yang besar dalam menangani permasalahan sosial ini, karena merupakan salah satu urusan pemerintah yang bersifat wajib. </w:t>
      </w:r>
      <w:r w:rsidRPr="00DA10CA">
        <w:rPr>
          <w:rFonts w:ascii="Bookman Old Style" w:eastAsia="Times New Roman" w:hAnsi="Bookman Old Style" w:cs="Times New Roman"/>
          <w:sz w:val="24"/>
          <w:szCs w:val="24"/>
        </w:rPr>
        <w:t xml:space="preserve"> Oleh karena itu, perenca</w:t>
      </w:r>
      <w:r>
        <w:rPr>
          <w:rFonts w:ascii="Bookman Old Style" w:eastAsia="Times New Roman" w:hAnsi="Bookman Old Style" w:cs="Times New Roman"/>
          <w:sz w:val="24"/>
          <w:szCs w:val="24"/>
        </w:rPr>
        <w:t>na</w:t>
      </w:r>
      <w:r w:rsidRPr="00DA10CA">
        <w:rPr>
          <w:rFonts w:ascii="Bookman Old Style" w:eastAsia="Times New Roman" w:hAnsi="Bookman Old Style" w:cs="Times New Roman"/>
          <w:sz w:val="24"/>
          <w:szCs w:val="24"/>
        </w:rPr>
        <w:t xml:space="preserve">an yang matang sangatlah diperlukan guna penentuan kebijakan terkait dengan </w:t>
      </w:r>
      <w:r>
        <w:rPr>
          <w:rFonts w:ascii="Bookman Old Style" w:eastAsia="Times New Roman" w:hAnsi="Bookman Old Style" w:cs="Times New Roman"/>
          <w:sz w:val="24"/>
          <w:szCs w:val="24"/>
        </w:rPr>
        <w:t xml:space="preserve">tujuan terwujudnya kesejahteraan masyarakat melalui peningkatan pelayanan, pemberdayaan dan peran serta masyarakat. </w:t>
      </w:r>
    </w:p>
    <w:p w:rsidR="005D3554" w:rsidRPr="00946E06" w:rsidRDefault="005D3554" w:rsidP="00552F89">
      <w:pPr>
        <w:spacing w:after="0"/>
        <w:ind w:left="720" w:firstLine="981"/>
        <w:jc w:val="both"/>
        <w:rPr>
          <w:rFonts w:ascii="Bookman Old Style" w:eastAsia="Times New Roman" w:hAnsi="Bookman Old Style" w:cs="Times New Roman"/>
          <w:sz w:val="24"/>
          <w:szCs w:val="24"/>
        </w:rPr>
      </w:pPr>
      <w:r>
        <w:rPr>
          <w:rFonts w:ascii="Bookman Old Style" w:eastAsia="Times New Roman" w:hAnsi="Bookman Old Style" w:cs="Times New Roman"/>
          <w:sz w:val="24"/>
          <w:szCs w:val="24"/>
        </w:rPr>
        <w:t>Secara struktur</w:t>
      </w:r>
      <w:r w:rsidRPr="00DA10CA">
        <w:rPr>
          <w:rFonts w:ascii="Bookman Old Style" w:eastAsia="Times New Roman" w:hAnsi="Bookman Old Style" w:cs="Times New Roman"/>
          <w:sz w:val="24"/>
          <w:szCs w:val="24"/>
        </w:rPr>
        <w:t xml:space="preserve"> untuk mengatasi masalah tersebut pemerintah menyusun  </w:t>
      </w:r>
      <w:r>
        <w:rPr>
          <w:rFonts w:ascii="Bookman Old Style" w:hAnsi="Bookman Old Style" w:cs="Times New Roman"/>
          <w:sz w:val="24"/>
          <w:szCs w:val="24"/>
        </w:rPr>
        <w:t>Peraturan P</w:t>
      </w:r>
      <w:r w:rsidRPr="00DA10CA">
        <w:rPr>
          <w:rFonts w:ascii="Bookman Old Style" w:hAnsi="Bookman Old Style" w:cs="Times New Roman"/>
          <w:sz w:val="24"/>
          <w:szCs w:val="24"/>
        </w:rPr>
        <w:t>emerintah Nomor</w:t>
      </w:r>
      <w:r>
        <w:rPr>
          <w:rFonts w:ascii="Bookman Old Style" w:hAnsi="Bookman Old Style" w:cs="Times New Roman"/>
          <w:sz w:val="24"/>
          <w:szCs w:val="24"/>
        </w:rPr>
        <w:t xml:space="preserve"> 38 Tahun 2007 mengatur Tentang</w:t>
      </w:r>
      <w:r w:rsidRPr="00DA10CA">
        <w:rPr>
          <w:rFonts w:ascii="Bookman Old Style" w:hAnsi="Bookman Old Style" w:cs="Times New Roman"/>
          <w:sz w:val="24"/>
          <w:szCs w:val="24"/>
        </w:rPr>
        <w:t xml:space="preserve"> </w:t>
      </w:r>
      <w:r w:rsidRPr="00DA10CA">
        <w:rPr>
          <w:rFonts w:ascii="Bookman Old Style" w:hAnsi="Bookman Old Style" w:cs="Times New Roman"/>
          <w:bCs/>
          <w:sz w:val="24"/>
          <w:szCs w:val="24"/>
        </w:rPr>
        <w:t xml:space="preserve">Pembagian Urusan Pemerintahan Antara Pemerintah, </w:t>
      </w:r>
      <w:r w:rsidRPr="00DA10CA">
        <w:rPr>
          <w:rFonts w:ascii="Bookman Old Style" w:hAnsi="Bookman Old Style" w:cs="Times New Roman"/>
          <w:bCs/>
          <w:sz w:val="24"/>
          <w:szCs w:val="24"/>
        </w:rPr>
        <w:lastRenderedPageBreak/>
        <w:t>Pemerintahan Daerah Provinsi, dan Pemerintahan Daerah Kab/Kota. Berdasarkan peraturan dimaksud, terdapat 26 urusan wajib yang harus diselenggarakan dan dilaksanakan oleh</w:t>
      </w:r>
      <w:r>
        <w:rPr>
          <w:rFonts w:ascii="Bookman Old Style" w:hAnsi="Bookman Old Style" w:cs="Times New Roman"/>
          <w:bCs/>
          <w:sz w:val="24"/>
          <w:szCs w:val="24"/>
        </w:rPr>
        <w:t xml:space="preserve"> Kabupaten</w:t>
      </w:r>
      <w:r w:rsidRPr="00DA10CA">
        <w:rPr>
          <w:rFonts w:ascii="Bookman Old Style" w:hAnsi="Bookman Old Style" w:cs="Times New Roman"/>
          <w:bCs/>
          <w:sz w:val="24"/>
          <w:szCs w:val="24"/>
        </w:rPr>
        <w:t xml:space="preserve">/Kota. Dari 26 urusan wajib tersebut diantaranya adalah urusan </w:t>
      </w:r>
      <w:r>
        <w:rPr>
          <w:rFonts w:ascii="Bookman Old Style" w:hAnsi="Bookman Old Style" w:cs="Times New Roman"/>
          <w:bCs/>
          <w:sz w:val="24"/>
          <w:szCs w:val="24"/>
        </w:rPr>
        <w:t>Sosial, urusan</w:t>
      </w:r>
      <w:r w:rsidRPr="00946E06">
        <w:rPr>
          <w:rFonts w:ascii="Bookman Old Style" w:hAnsi="Bookman Old Style" w:cs="Times New Roman"/>
          <w:bCs/>
          <w:sz w:val="24"/>
          <w:szCs w:val="24"/>
        </w:rPr>
        <w:t xml:space="preserve"> </w:t>
      </w:r>
      <w:r>
        <w:rPr>
          <w:rFonts w:ascii="Bookman Old Style" w:hAnsi="Bookman Old Style" w:cs="Times New Roman"/>
          <w:bCs/>
          <w:sz w:val="24"/>
          <w:szCs w:val="24"/>
        </w:rPr>
        <w:t>Pengendalian Penduduk dan Keluarga Berencana</w:t>
      </w:r>
      <w:r w:rsidRPr="00DA10CA">
        <w:rPr>
          <w:rFonts w:ascii="Bookman Old Style" w:hAnsi="Bookman Old Style" w:cs="Times New Roman"/>
          <w:bCs/>
          <w:sz w:val="24"/>
          <w:szCs w:val="24"/>
        </w:rPr>
        <w:t xml:space="preserve">, </w:t>
      </w:r>
      <w:r>
        <w:rPr>
          <w:rFonts w:ascii="Bookman Old Style" w:hAnsi="Bookman Old Style" w:cs="Times New Roman"/>
          <w:bCs/>
          <w:sz w:val="24"/>
          <w:szCs w:val="24"/>
        </w:rPr>
        <w:t xml:space="preserve">serta </w:t>
      </w:r>
      <w:r w:rsidRPr="00DA10CA">
        <w:rPr>
          <w:rFonts w:ascii="Bookman Old Style" w:hAnsi="Bookman Old Style" w:cs="Times New Roman"/>
          <w:bCs/>
          <w:sz w:val="24"/>
          <w:szCs w:val="24"/>
        </w:rPr>
        <w:t>urusan</w:t>
      </w:r>
      <w:r w:rsidRPr="00946E06">
        <w:rPr>
          <w:rFonts w:ascii="Bookman Old Style" w:hAnsi="Bookman Old Style" w:cs="Times New Roman"/>
          <w:bCs/>
          <w:sz w:val="24"/>
          <w:szCs w:val="24"/>
        </w:rPr>
        <w:t xml:space="preserve"> </w:t>
      </w:r>
      <w:r w:rsidRPr="00DA10CA">
        <w:rPr>
          <w:rFonts w:ascii="Bookman Old Style" w:hAnsi="Bookman Old Style" w:cs="Times New Roman"/>
          <w:bCs/>
          <w:sz w:val="24"/>
          <w:szCs w:val="24"/>
        </w:rPr>
        <w:t>Pemberday</w:t>
      </w:r>
      <w:r>
        <w:rPr>
          <w:rFonts w:ascii="Bookman Old Style" w:hAnsi="Bookman Old Style" w:cs="Times New Roman"/>
          <w:bCs/>
          <w:sz w:val="24"/>
          <w:szCs w:val="24"/>
        </w:rPr>
        <w:t>aan perempuan dan Perlindungan A</w:t>
      </w:r>
      <w:r w:rsidRPr="00DA10CA">
        <w:rPr>
          <w:rFonts w:ascii="Bookman Old Style" w:hAnsi="Bookman Old Style" w:cs="Times New Roman"/>
          <w:bCs/>
          <w:sz w:val="24"/>
          <w:szCs w:val="24"/>
        </w:rPr>
        <w:t>nak</w:t>
      </w:r>
      <w:r>
        <w:rPr>
          <w:rFonts w:ascii="Bookman Old Style" w:hAnsi="Bookman Old Style" w:cs="Times New Roman"/>
          <w:bCs/>
          <w:sz w:val="24"/>
          <w:szCs w:val="24"/>
        </w:rPr>
        <w:t>.</w:t>
      </w:r>
    </w:p>
    <w:p w:rsidR="005D3554" w:rsidRDefault="005D3554" w:rsidP="00552F89">
      <w:pPr>
        <w:spacing w:after="0"/>
        <w:ind w:left="720" w:firstLine="981"/>
        <w:jc w:val="both"/>
        <w:rPr>
          <w:rFonts w:ascii="Bookman Old Style" w:hAnsi="Bookman Old Style" w:cs="Times New Roman"/>
          <w:sz w:val="24"/>
          <w:szCs w:val="24"/>
        </w:rPr>
      </w:pPr>
      <w:r w:rsidRPr="00DA10CA">
        <w:rPr>
          <w:rFonts w:ascii="Bookman Old Style" w:hAnsi="Bookman Old Style" w:cs="Times New Roman"/>
          <w:bCs/>
          <w:sz w:val="24"/>
          <w:szCs w:val="24"/>
        </w:rPr>
        <w:t>Peraturan Pemerinta</w:t>
      </w:r>
      <w:r>
        <w:rPr>
          <w:rFonts w:ascii="Bookman Old Style" w:hAnsi="Bookman Old Style" w:cs="Times New Roman"/>
          <w:bCs/>
          <w:sz w:val="24"/>
          <w:szCs w:val="24"/>
        </w:rPr>
        <w:t>h Nomor 41 Tahun 2007 mengatur t</w:t>
      </w:r>
      <w:r w:rsidRPr="00DA10CA">
        <w:rPr>
          <w:rFonts w:ascii="Bookman Old Style" w:hAnsi="Bookman Old Style" w:cs="Times New Roman"/>
          <w:bCs/>
          <w:sz w:val="24"/>
          <w:szCs w:val="24"/>
        </w:rPr>
        <w:t xml:space="preserve">entang Satuan Organisasi Tata Kerja Perangkat Daerah. </w:t>
      </w:r>
      <w:r w:rsidRPr="00DA10CA">
        <w:rPr>
          <w:rFonts w:ascii="Bookman Old Style" w:hAnsi="Bookman Old Style" w:cs="Times New Roman"/>
          <w:sz w:val="24"/>
          <w:szCs w:val="24"/>
        </w:rPr>
        <w:t xml:space="preserve">Konsekuensi dari Peraturan Pemerintah </w:t>
      </w:r>
      <w:r>
        <w:rPr>
          <w:rFonts w:ascii="Bookman Old Style" w:hAnsi="Bookman Old Style" w:cs="Times New Roman"/>
          <w:sz w:val="24"/>
          <w:szCs w:val="24"/>
        </w:rPr>
        <w:t>tersebut adalah lembaga-lembaga di tingkat daerah</w:t>
      </w:r>
      <w:r w:rsidRPr="00DA10CA">
        <w:rPr>
          <w:rFonts w:ascii="Bookman Old Style" w:hAnsi="Bookman Old Style" w:cs="Times New Roman"/>
          <w:sz w:val="24"/>
          <w:szCs w:val="24"/>
        </w:rPr>
        <w:t xml:space="preserve"> </w:t>
      </w:r>
      <w:r>
        <w:rPr>
          <w:rFonts w:ascii="Bookman Old Style" w:hAnsi="Bookman Old Style" w:cs="Times New Roman"/>
          <w:sz w:val="24"/>
          <w:szCs w:val="24"/>
        </w:rPr>
        <w:t xml:space="preserve">harus </w:t>
      </w:r>
      <w:r w:rsidRPr="00DA10CA">
        <w:rPr>
          <w:rFonts w:ascii="Bookman Old Style" w:hAnsi="Bookman Old Style" w:cs="Times New Roman"/>
          <w:sz w:val="24"/>
          <w:szCs w:val="24"/>
        </w:rPr>
        <w:t>mengurusi dan melaksanakan urusan pemerintah di daerah baik urusan wajib maupun pilihan. Lembaga otonom tersebut lahir setelah melalui proses revitalisasi, reorientasi dan restrukturisasi serta perumpunan peran birokrasi</w:t>
      </w:r>
      <w:r>
        <w:rPr>
          <w:rFonts w:ascii="Bookman Old Style" w:hAnsi="Bookman Old Style" w:cs="Times New Roman"/>
          <w:sz w:val="24"/>
          <w:szCs w:val="24"/>
        </w:rPr>
        <w:t>.</w:t>
      </w:r>
    </w:p>
    <w:p w:rsidR="005D3554" w:rsidRPr="00552F89" w:rsidRDefault="005D3554" w:rsidP="00552F89">
      <w:pPr>
        <w:spacing w:after="0"/>
        <w:ind w:left="720" w:firstLine="981"/>
        <w:jc w:val="both"/>
        <w:rPr>
          <w:rFonts w:ascii="Bookman Old Style" w:hAnsi="Bookman Old Style"/>
          <w:sz w:val="24"/>
          <w:szCs w:val="24"/>
        </w:rPr>
      </w:pPr>
      <w:r w:rsidRPr="00DA10CA">
        <w:rPr>
          <w:rFonts w:ascii="Bookman Old Style" w:hAnsi="Bookman Old Style" w:cs="Times New Roman"/>
          <w:sz w:val="24"/>
          <w:szCs w:val="24"/>
        </w:rPr>
        <w:t xml:space="preserve">Dari proses revitalisasi, reorientasi dan restrukturisasi dan perumpunan peran birokrasi yang dilakukan </w:t>
      </w:r>
      <w:r>
        <w:rPr>
          <w:rFonts w:ascii="Bookman Old Style" w:hAnsi="Bookman Old Style" w:cs="Times New Roman"/>
          <w:sz w:val="24"/>
          <w:szCs w:val="24"/>
        </w:rPr>
        <w:t>eksekutif</w:t>
      </w:r>
      <w:r w:rsidRPr="00DA10CA">
        <w:rPr>
          <w:rFonts w:ascii="Bookman Old Style" w:hAnsi="Bookman Old Style" w:cs="Times New Roman"/>
          <w:sz w:val="24"/>
          <w:szCs w:val="24"/>
        </w:rPr>
        <w:t xml:space="preserve"> bersama dengan legislatif menetapkan bahwa  urusan </w:t>
      </w:r>
      <w:r>
        <w:rPr>
          <w:rFonts w:ascii="Bookman Old Style" w:hAnsi="Bookman Old Style" w:cs="Times New Roman"/>
          <w:sz w:val="24"/>
          <w:szCs w:val="24"/>
        </w:rPr>
        <w:t>Sosial</w:t>
      </w:r>
      <w:r w:rsidRPr="00DA10CA">
        <w:rPr>
          <w:rFonts w:ascii="Bookman Old Style" w:hAnsi="Bookman Old Style" w:cs="Times New Roman"/>
          <w:sz w:val="24"/>
          <w:szCs w:val="24"/>
        </w:rPr>
        <w:t xml:space="preserve">, </w:t>
      </w:r>
      <w:r>
        <w:rPr>
          <w:rFonts w:ascii="Bookman Old Style" w:hAnsi="Bookman Old Style" w:cs="Times New Roman"/>
          <w:sz w:val="24"/>
          <w:szCs w:val="24"/>
        </w:rPr>
        <w:t xml:space="preserve">Urusan Pengendalian Penduduk dan Keluarga Berencana serta </w:t>
      </w:r>
      <w:r w:rsidRPr="00DA10CA">
        <w:rPr>
          <w:rFonts w:ascii="Bookman Old Style" w:hAnsi="Bookman Old Style" w:cs="Times New Roman"/>
          <w:sz w:val="24"/>
          <w:szCs w:val="24"/>
        </w:rPr>
        <w:t xml:space="preserve">Urusan Pemberdayaan Perempuan dan Perlindungan  Anak di Kabupaten Magelang diurus dan dilaksanakan oleh sebuah lembaga otonom </w:t>
      </w:r>
      <w:r w:rsidRPr="00DA10CA">
        <w:rPr>
          <w:rFonts w:ascii="Bookman Old Style" w:hAnsi="Bookman Old Style" w:cs="Times New Roman"/>
          <w:b/>
          <w:i/>
          <w:sz w:val="24"/>
          <w:szCs w:val="24"/>
        </w:rPr>
        <w:t>“</w:t>
      </w:r>
      <w:r>
        <w:rPr>
          <w:rFonts w:ascii="Bookman Old Style" w:hAnsi="Bookman Old Style" w:cs="Times New Roman"/>
          <w:b/>
          <w:i/>
          <w:sz w:val="24"/>
          <w:szCs w:val="24"/>
        </w:rPr>
        <w:t>DINAS SOSIAL, PENGENDALIAN PENDUDUK DAN KELUARGA BERENCANA, PEMBERDAYAAN PEREMPUAN DAN PERLINDUNGAN ANAK</w:t>
      </w:r>
      <w:r w:rsidRPr="00DA10CA">
        <w:rPr>
          <w:rFonts w:ascii="Bookman Old Style" w:hAnsi="Bookman Old Style" w:cs="Times New Roman"/>
          <w:sz w:val="24"/>
          <w:szCs w:val="24"/>
        </w:rPr>
        <w:t xml:space="preserve">”, yang ditetapkan dalam </w:t>
      </w:r>
      <w:r>
        <w:rPr>
          <w:rFonts w:ascii="Bookman Old Style" w:hAnsi="Bookman Old Style" w:cs="Times New Roman"/>
          <w:sz w:val="24"/>
          <w:szCs w:val="24"/>
          <w:lang w:val="en-ID"/>
        </w:rPr>
        <w:t xml:space="preserve">Peraturan Daerah Nomor 10 Tahun 2020 Tentang Perubahan Atas </w:t>
      </w:r>
      <w:r w:rsidRPr="00DA10CA">
        <w:rPr>
          <w:rFonts w:ascii="Bookman Old Style" w:hAnsi="Bookman Old Style" w:cs="Times New Roman"/>
          <w:sz w:val="24"/>
          <w:szCs w:val="24"/>
        </w:rPr>
        <w:t>Peraturan Daerah Kabupaten Magelang Nomor</w:t>
      </w:r>
      <w:r>
        <w:rPr>
          <w:rFonts w:ascii="Bookman Old Style" w:hAnsi="Bookman Old Style" w:cs="Times New Roman"/>
          <w:sz w:val="24"/>
          <w:szCs w:val="24"/>
        </w:rPr>
        <w:t xml:space="preserve">19 Tahun </w:t>
      </w:r>
      <w:r w:rsidRPr="00DA10CA">
        <w:rPr>
          <w:rFonts w:ascii="Bookman Old Style" w:hAnsi="Bookman Old Style" w:cs="Times New Roman"/>
          <w:sz w:val="24"/>
          <w:szCs w:val="24"/>
        </w:rPr>
        <w:t>20</w:t>
      </w:r>
      <w:r>
        <w:rPr>
          <w:rFonts w:ascii="Bookman Old Style" w:hAnsi="Bookman Old Style" w:cs="Times New Roman"/>
          <w:sz w:val="24"/>
          <w:szCs w:val="24"/>
        </w:rPr>
        <w:t>16</w:t>
      </w:r>
      <w:r w:rsidRPr="00DA10CA">
        <w:rPr>
          <w:rFonts w:ascii="Bookman Old Style" w:hAnsi="Bookman Old Style" w:cs="Times New Roman"/>
          <w:sz w:val="24"/>
          <w:szCs w:val="24"/>
        </w:rPr>
        <w:t xml:space="preserve"> tentang</w:t>
      </w:r>
      <w:r>
        <w:rPr>
          <w:rFonts w:ascii="Bookman Old Style" w:hAnsi="Bookman Old Style" w:cs="Times New Roman"/>
          <w:sz w:val="24"/>
          <w:szCs w:val="24"/>
        </w:rPr>
        <w:t xml:space="preserve"> </w:t>
      </w:r>
      <w:r w:rsidRPr="005560B9">
        <w:rPr>
          <w:rFonts w:ascii="Bookman Old Style" w:hAnsi="Bookman Old Style" w:cs="Times New Roman"/>
          <w:sz w:val="24"/>
          <w:szCs w:val="24"/>
        </w:rPr>
        <w:t xml:space="preserve">Pembentukan dan Susunan Perangkat Daerah Kabupaten Magelang </w:t>
      </w:r>
      <w:r w:rsidRPr="00DA10CA">
        <w:rPr>
          <w:rFonts w:ascii="Bookman Old Style" w:hAnsi="Bookman Old Style"/>
          <w:sz w:val="24"/>
          <w:szCs w:val="24"/>
        </w:rPr>
        <w:t>memiliki  essensi :</w:t>
      </w:r>
    </w:p>
    <w:p w:rsidR="005D3554" w:rsidRPr="00DA10CA" w:rsidRDefault="005D3554" w:rsidP="00552F89">
      <w:pPr>
        <w:numPr>
          <w:ilvl w:val="0"/>
          <w:numId w:val="2"/>
        </w:numPr>
        <w:tabs>
          <w:tab w:val="clear" w:pos="720"/>
          <w:tab w:val="num" w:pos="1080"/>
        </w:tabs>
        <w:spacing w:after="0"/>
        <w:ind w:left="1080"/>
        <w:jc w:val="both"/>
        <w:rPr>
          <w:rFonts w:ascii="Bookman Old Style" w:hAnsi="Bookman Old Style" w:cs="Times New Roman"/>
          <w:sz w:val="24"/>
          <w:szCs w:val="24"/>
        </w:rPr>
      </w:pPr>
      <w:r w:rsidRPr="00DA10CA">
        <w:rPr>
          <w:rFonts w:ascii="Bookman Old Style" w:hAnsi="Bookman Old Style" w:cs="Times New Roman"/>
          <w:sz w:val="24"/>
          <w:szCs w:val="24"/>
        </w:rPr>
        <w:t>Pemberdayaan dan peningkatan pelayanan</w:t>
      </w:r>
    </w:p>
    <w:p w:rsidR="005D3554" w:rsidRPr="00DA10CA" w:rsidRDefault="005D3554" w:rsidP="00552F89">
      <w:pPr>
        <w:pStyle w:val="BodyTextIndent"/>
        <w:numPr>
          <w:ilvl w:val="0"/>
          <w:numId w:val="2"/>
        </w:numPr>
        <w:tabs>
          <w:tab w:val="clear" w:pos="720"/>
          <w:tab w:val="clear" w:pos="4320"/>
          <w:tab w:val="num" w:pos="1080"/>
        </w:tabs>
        <w:spacing w:after="0" w:line="276" w:lineRule="auto"/>
        <w:ind w:left="1080"/>
        <w:rPr>
          <w:rFonts w:ascii="Bookman Old Style" w:hAnsi="Bookman Old Style"/>
        </w:rPr>
      </w:pPr>
      <w:r w:rsidRPr="00DA10CA">
        <w:rPr>
          <w:rFonts w:ascii="Bookman Old Style" w:hAnsi="Bookman Old Style"/>
        </w:rPr>
        <w:t>Membelanjakan</w:t>
      </w:r>
      <w:r>
        <w:rPr>
          <w:rFonts w:ascii="Bookman Old Style" w:hAnsi="Bookman Old Style"/>
        </w:rPr>
        <w:t xml:space="preserve"> </w:t>
      </w:r>
      <w:r w:rsidRPr="00DA10CA">
        <w:rPr>
          <w:rFonts w:ascii="Bookman Old Style" w:hAnsi="Bookman Old Style"/>
        </w:rPr>
        <w:t>dana yang benar-benar</w:t>
      </w:r>
      <w:r>
        <w:rPr>
          <w:rFonts w:ascii="Bookman Old Style" w:hAnsi="Bookman Old Style"/>
        </w:rPr>
        <w:t xml:space="preserve"> </w:t>
      </w:r>
      <w:r w:rsidRPr="00DA10CA">
        <w:rPr>
          <w:rFonts w:ascii="Bookman Old Style" w:hAnsi="Bookman Old Style"/>
        </w:rPr>
        <w:t>diperlukan</w:t>
      </w:r>
      <w:r>
        <w:rPr>
          <w:rFonts w:ascii="Bookman Old Style" w:hAnsi="Bookman Old Style"/>
        </w:rPr>
        <w:t xml:space="preserve"> </w:t>
      </w:r>
      <w:r w:rsidRPr="00DA10CA">
        <w:rPr>
          <w:rFonts w:ascii="Bookman Old Style" w:hAnsi="Bookman Old Style"/>
        </w:rPr>
        <w:t>secara</w:t>
      </w:r>
      <w:r>
        <w:rPr>
          <w:rFonts w:ascii="Bookman Old Style" w:hAnsi="Bookman Old Style"/>
        </w:rPr>
        <w:t xml:space="preserve"> </w:t>
      </w:r>
      <w:r w:rsidRPr="00DA10CA">
        <w:rPr>
          <w:rFonts w:ascii="Bookman Old Style" w:hAnsi="Bookman Old Style"/>
        </w:rPr>
        <w:t>efisien</w:t>
      </w:r>
    </w:p>
    <w:p w:rsidR="005D3554" w:rsidRPr="00DA10CA" w:rsidRDefault="005D3554" w:rsidP="00552F89">
      <w:pPr>
        <w:numPr>
          <w:ilvl w:val="0"/>
          <w:numId w:val="2"/>
        </w:numPr>
        <w:tabs>
          <w:tab w:val="clear" w:pos="720"/>
          <w:tab w:val="num" w:pos="1080"/>
        </w:tabs>
        <w:spacing w:after="0"/>
        <w:ind w:left="1080"/>
        <w:jc w:val="both"/>
        <w:rPr>
          <w:rFonts w:ascii="Bookman Old Style" w:hAnsi="Bookman Old Style" w:cs="Times New Roman"/>
          <w:sz w:val="24"/>
          <w:szCs w:val="24"/>
        </w:rPr>
      </w:pPr>
      <w:r w:rsidRPr="00DA10CA">
        <w:rPr>
          <w:rFonts w:ascii="Bookman Old Style" w:hAnsi="Bookman Old Style" w:cs="Times New Roman"/>
          <w:sz w:val="24"/>
          <w:szCs w:val="24"/>
        </w:rPr>
        <w:t>Mengurangi beban yang menjadi urusan dan ditanggung pemerintah daerah dengan melakukan pengendalian penduduk</w:t>
      </w:r>
    </w:p>
    <w:p w:rsidR="005D3554" w:rsidRDefault="005D3554" w:rsidP="00552F89">
      <w:pPr>
        <w:pStyle w:val="BodyTextIndent2"/>
        <w:spacing w:after="0" w:line="276" w:lineRule="auto"/>
        <w:ind w:left="786"/>
        <w:rPr>
          <w:rFonts w:ascii="Bookman Old Style" w:hAnsi="Bookman Old Style"/>
        </w:rPr>
      </w:pPr>
      <w:r w:rsidRPr="00DA10CA">
        <w:rPr>
          <w:rFonts w:ascii="Bookman Old Style" w:hAnsi="Bookman Old Style"/>
        </w:rPr>
        <w:t>Untuk itu perlu disusun perencanaan yang berpegang pada analisis lingkunga</w:t>
      </w:r>
      <w:r>
        <w:rPr>
          <w:rFonts w:ascii="Bookman Old Style" w:hAnsi="Bookman Old Style"/>
        </w:rPr>
        <w:t>n strategis, menitik</w:t>
      </w:r>
      <w:r w:rsidRPr="00DA10CA">
        <w:rPr>
          <w:rFonts w:ascii="Bookman Old Style" w:hAnsi="Bookman Old Style"/>
        </w:rPr>
        <w:t>beratkan pada essensi otonomi daerah bertolak pada suatu visi yang ingin dicapai ke depan</w:t>
      </w:r>
      <w:r>
        <w:rPr>
          <w:rFonts w:ascii="Bookman Old Style" w:hAnsi="Bookman Old Style"/>
        </w:rPr>
        <w:t>.</w:t>
      </w:r>
    </w:p>
    <w:p w:rsidR="005D3554" w:rsidRPr="00702B3C" w:rsidRDefault="005D3554" w:rsidP="00552F89">
      <w:pPr>
        <w:spacing w:after="0"/>
        <w:ind w:left="720" w:firstLine="851"/>
        <w:jc w:val="both"/>
        <w:outlineLvl w:val="0"/>
        <w:rPr>
          <w:rFonts w:ascii="Bookman Old Style" w:hAnsi="Bookman Old Style"/>
          <w:sz w:val="24"/>
          <w:szCs w:val="24"/>
          <w:lang w:val="sv-SE"/>
        </w:rPr>
      </w:pPr>
      <w:r w:rsidRPr="00702B3C">
        <w:rPr>
          <w:rFonts w:ascii="Bookman Old Style" w:hAnsi="Bookman Old Style"/>
          <w:sz w:val="24"/>
          <w:szCs w:val="24"/>
        </w:rPr>
        <w:t>Proses Penyusunan</w:t>
      </w:r>
      <w:r>
        <w:rPr>
          <w:rFonts w:ascii="Bookman Old Style" w:hAnsi="Bookman Old Style"/>
          <w:sz w:val="24"/>
          <w:szCs w:val="24"/>
        </w:rPr>
        <w:t>/Penyesuaian</w:t>
      </w:r>
      <w:r w:rsidRPr="00702B3C">
        <w:rPr>
          <w:rFonts w:ascii="Bookman Old Style" w:hAnsi="Bookman Old Style"/>
          <w:sz w:val="24"/>
          <w:szCs w:val="24"/>
        </w:rPr>
        <w:t xml:space="preserve"> </w:t>
      </w:r>
      <w:r>
        <w:rPr>
          <w:rFonts w:ascii="Bookman Old Style" w:hAnsi="Bookman Old Style"/>
          <w:sz w:val="24"/>
          <w:szCs w:val="24"/>
        </w:rPr>
        <w:t xml:space="preserve">Perubahan </w:t>
      </w:r>
      <w:r w:rsidRPr="00702B3C">
        <w:rPr>
          <w:rFonts w:ascii="Bookman Old Style" w:hAnsi="Bookman Old Style"/>
          <w:sz w:val="24"/>
          <w:szCs w:val="24"/>
        </w:rPr>
        <w:t>R</w:t>
      </w:r>
      <w:r>
        <w:rPr>
          <w:rFonts w:ascii="Bookman Old Style" w:hAnsi="Bookman Old Style"/>
          <w:sz w:val="24"/>
          <w:szCs w:val="24"/>
        </w:rPr>
        <w:t>en</w:t>
      </w:r>
      <w:r>
        <w:rPr>
          <w:rFonts w:ascii="Bookman Old Style" w:hAnsi="Bookman Old Style"/>
          <w:sz w:val="24"/>
          <w:szCs w:val="24"/>
          <w:lang w:val="en-ID"/>
        </w:rPr>
        <w:t>cana Kerja</w:t>
      </w:r>
      <w:r>
        <w:rPr>
          <w:rFonts w:ascii="Bookman Old Style" w:hAnsi="Bookman Old Style"/>
          <w:sz w:val="24"/>
          <w:szCs w:val="24"/>
        </w:rPr>
        <w:t xml:space="preserve"> Dinas Sosial, Pengendalian Penduduk dan Keluarga Berencana, Pemberdayaan Perempuan dan Perlindungan Anak </w:t>
      </w:r>
      <w:r w:rsidRPr="00702B3C">
        <w:rPr>
          <w:rFonts w:ascii="Bookman Old Style" w:hAnsi="Bookman Old Style"/>
          <w:sz w:val="24"/>
          <w:szCs w:val="24"/>
        </w:rPr>
        <w:t xml:space="preserve">berdasarkan Peraturan  Menteri Dalam Negeri Nomor 54 Tahun 2010 diawali dengan </w:t>
      </w:r>
      <w:r>
        <w:rPr>
          <w:rFonts w:ascii="Bookman Old Style" w:hAnsi="Bookman Old Style"/>
          <w:sz w:val="24"/>
          <w:szCs w:val="24"/>
        </w:rPr>
        <w:t>dilaksanakannya orientasi perubahan Renja. Orientasi mengenai Perubahan R</w:t>
      </w:r>
      <w:r w:rsidRPr="00702B3C">
        <w:rPr>
          <w:rFonts w:ascii="Bookman Old Style" w:hAnsi="Bookman Old Style"/>
          <w:sz w:val="24"/>
          <w:szCs w:val="24"/>
        </w:rPr>
        <w:t>en</w:t>
      </w:r>
      <w:r>
        <w:rPr>
          <w:rFonts w:ascii="Bookman Old Style" w:hAnsi="Bookman Old Style"/>
          <w:sz w:val="24"/>
          <w:szCs w:val="24"/>
          <w:lang w:val="en-ID"/>
        </w:rPr>
        <w:t>ja</w:t>
      </w:r>
      <w:r w:rsidRPr="00702B3C">
        <w:rPr>
          <w:rFonts w:ascii="Bookman Old Style" w:hAnsi="Bookman Old Style"/>
          <w:sz w:val="24"/>
          <w:szCs w:val="24"/>
        </w:rPr>
        <w:t xml:space="preserve"> digunakan untuk menyamakan persepsi dan memberikan pemahaman terhadap berbagai peraturan perundang-undangan berkaitan dengan perencanaan pembangunan nasional dan daerah, keterkaitan dengan dokumen perencanaan lainnya, teknis penyusunan dokumen, menganalisis serta menginterpretasikan data dan informasi perencanaan pembangunan daerah yang diperlukan dalam penyusunan</w:t>
      </w:r>
      <w:r>
        <w:rPr>
          <w:rFonts w:ascii="Bookman Old Style" w:hAnsi="Bookman Old Style"/>
          <w:sz w:val="24"/>
          <w:szCs w:val="24"/>
        </w:rPr>
        <w:t xml:space="preserve"> penyesuaian</w:t>
      </w:r>
      <w:r w:rsidRPr="00702B3C">
        <w:rPr>
          <w:rFonts w:ascii="Bookman Old Style" w:hAnsi="Bookman Old Style"/>
          <w:sz w:val="24"/>
          <w:szCs w:val="24"/>
        </w:rPr>
        <w:t xml:space="preserve"> </w:t>
      </w:r>
      <w:r>
        <w:rPr>
          <w:rFonts w:ascii="Bookman Old Style" w:hAnsi="Bookman Old Style"/>
          <w:sz w:val="24"/>
          <w:szCs w:val="24"/>
        </w:rPr>
        <w:t xml:space="preserve">Perubahan </w:t>
      </w:r>
      <w:r w:rsidRPr="00702B3C">
        <w:rPr>
          <w:rFonts w:ascii="Bookman Old Style" w:hAnsi="Bookman Old Style"/>
          <w:sz w:val="24"/>
          <w:szCs w:val="24"/>
        </w:rPr>
        <w:t>Ren</w:t>
      </w:r>
      <w:r>
        <w:rPr>
          <w:rFonts w:ascii="Bookman Old Style" w:hAnsi="Bookman Old Style"/>
          <w:sz w:val="24"/>
          <w:szCs w:val="24"/>
          <w:lang w:val="en-ID"/>
        </w:rPr>
        <w:t>ja</w:t>
      </w:r>
      <w:r w:rsidRPr="00702B3C">
        <w:rPr>
          <w:rFonts w:ascii="Bookman Old Style" w:hAnsi="Bookman Old Style"/>
          <w:sz w:val="24"/>
          <w:szCs w:val="24"/>
        </w:rPr>
        <w:t xml:space="preserve"> SKPD. </w:t>
      </w:r>
      <w:r w:rsidRPr="00702B3C">
        <w:rPr>
          <w:rFonts w:ascii="Bookman Old Style" w:hAnsi="Bookman Old Style"/>
          <w:sz w:val="24"/>
          <w:szCs w:val="24"/>
          <w:lang w:val="sv-SE"/>
        </w:rPr>
        <w:t>Data dan informasi merupakan unsur penting dalam perumusan rencana yang akan menentukan kualitas dokumen rencana pembangunan, oleh karena itu sangat diperlukan data dan informasi yang akurat, relevan serta akuntabel.</w:t>
      </w:r>
    </w:p>
    <w:p w:rsidR="005D3554" w:rsidRDefault="005D3554" w:rsidP="00552F89">
      <w:pPr>
        <w:spacing w:after="0"/>
        <w:ind w:left="720" w:firstLine="851"/>
        <w:jc w:val="both"/>
        <w:outlineLvl w:val="0"/>
        <w:rPr>
          <w:rFonts w:ascii="Bookman Old Style" w:hAnsi="Bookman Old Style"/>
          <w:sz w:val="24"/>
          <w:szCs w:val="24"/>
          <w:lang w:val="sv-SE"/>
        </w:rPr>
      </w:pPr>
      <w:r w:rsidRPr="00702B3C">
        <w:rPr>
          <w:rFonts w:ascii="Bookman Old Style" w:hAnsi="Bookman Old Style"/>
          <w:sz w:val="24"/>
          <w:szCs w:val="24"/>
          <w:lang w:val="sv-SE"/>
        </w:rPr>
        <w:t xml:space="preserve">Tahap penyusunan </w:t>
      </w:r>
      <w:r>
        <w:rPr>
          <w:rFonts w:ascii="Bookman Old Style" w:hAnsi="Bookman Old Style"/>
          <w:sz w:val="24"/>
          <w:szCs w:val="24"/>
          <w:lang w:val="sv-SE"/>
        </w:rPr>
        <w:t>perubahan rencana kerja</w:t>
      </w:r>
      <w:r w:rsidRPr="00702B3C">
        <w:rPr>
          <w:rFonts w:ascii="Bookman Old Style" w:hAnsi="Bookman Old Style"/>
          <w:sz w:val="24"/>
          <w:szCs w:val="24"/>
          <w:lang w:val="sv-SE"/>
        </w:rPr>
        <w:t xml:space="preserve"> SKPD meliputi tahap perumusan rancangan </w:t>
      </w:r>
      <w:r>
        <w:rPr>
          <w:rFonts w:ascii="Bookman Old Style" w:hAnsi="Bookman Old Style"/>
          <w:sz w:val="24"/>
          <w:szCs w:val="24"/>
          <w:lang w:val="sv-SE"/>
        </w:rPr>
        <w:t>awal perubahan renja</w:t>
      </w:r>
      <w:r w:rsidRPr="00702B3C">
        <w:rPr>
          <w:rFonts w:ascii="Bookman Old Style" w:hAnsi="Bookman Old Style"/>
          <w:sz w:val="24"/>
          <w:szCs w:val="24"/>
          <w:lang w:val="sv-SE"/>
        </w:rPr>
        <w:t xml:space="preserve"> SKPD dan tahap rancangan </w:t>
      </w:r>
      <w:r>
        <w:rPr>
          <w:rFonts w:ascii="Bookman Old Style" w:hAnsi="Bookman Old Style"/>
          <w:sz w:val="24"/>
          <w:szCs w:val="24"/>
          <w:lang w:val="sv-SE"/>
        </w:rPr>
        <w:lastRenderedPageBreak/>
        <w:t xml:space="preserve">perubahan </w:t>
      </w:r>
      <w:r w:rsidRPr="00702B3C">
        <w:rPr>
          <w:rFonts w:ascii="Bookman Old Style" w:hAnsi="Bookman Old Style"/>
          <w:sz w:val="24"/>
          <w:szCs w:val="24"/>
          <w:lang w:val="sv-SE"/>
        </w:rPr>
        <w:t>Ren</w:t>
      </w:r>
      <w:r>
        <w:rPr>
          <w:rFonts w:ascii="Bookman Old Style" w:hAnsi="Bookman Old Style"/>
          <w:sz w:val="24"/>
          <w:szCs w:val="24"/>
          <w:lang w:val="sv-SE"/>
        </w:rPr>
        <w:t>ja</w:t>
      </w:r>
      <w:r w:rsidRPr="00702B3C">
        <w:rPr>
          <w:rFonts w:ascii="Bookman Old Style" w:hAnsi="Bookman Old Style"/>
          <w:sz w:val="24"/>
          <w:szCs w:val="24"/>
          <w:lang w:val="sv-SE"/>
        </w:rPr>
        <w:t xml:space="preserve"> SKPD</w:t>
      </w:r>
      <w:r>
        <w:rPr>
          <w:rFonts w:ascii="Bookman Old Style" w:hAnsi="Bookman Old Style"/>
          <w:sz w:val="24"/>
          <w:szCs w:val="24"/>
          <w:lang w:val="sv-SE"/>
        </w:rPr>
        <w:t xml:space="preserve"> kemudian tahap penyusunan perubahan Renja SKPD itu sendiri</w:t>
      </w:r>
      <w:r w:rsidRPr="00702B3C">
        <w:rPr>
          <w:rFonts w:ascii="Bookman Old Style" w:hAnsi="Bookman Old Style"/>
          <w:sz w:val="24"/>
          <w:szCs w:val="24"/>
          <w:lang w:val="sv-SE"/>
        </w:rPr>
        <w:t xml:space="preserve">. Perumusan isi dan substansi </w:t>
      </w:r>
      <w:r>
        <w:rPr>
          <w:rFonts w:ascii="Bookman Old Style" w:hAnsi="Bookman Old Style"/>
          <w:sz w:val="24"/>
          <w:szCs w:val="24"/>
          <w:lang w:val="sv-SE"/>
        </w:rPr>
        <w:t xml:space="preserve">Perubahan </w:t>
      </w:r>
      <w:r w:rsidRPr="00702B3C">
        <w:rPr>
          <w:rFonts w:ascii="Bookman Old Style" w:hAnsi="Bookman Old Style"/>
          <w:sz w:val="24"/>
          <w:szCs w:val="24"/>
          <w:lang w:val="sv-SE"/>
        </w:rPr>
        <w:t>Ren</w:t>
      </w:r>
      <w:r>
        <w:rPr>
          <w:rFonts w:ascii="Bookman Old Style" w:hAnsi="Bookman Old Style"/>
          <w:sz w:val="24"/>
          <w:szCs w:val="24"/>
          <w:lang w:val="sv-SE"/>
        </w:rPr>
        <w:t xml:space="preserve">ja </w:t>
      </w:r>
      <w:r w:rsidRPr="00702B3C">
        <w:rPr>
          <w:rFonts w:ascii="Bookman Old Style" w:hAnsi="Bookman Old Style"/>
          <w:sz w:val="24"/>
          <w:szCs w:val="24"/>
          <w:lang w:val="sv-SE"/>
        </w:rPr>
        <w:t xml:space="preserve"> SKPD sangat menentukan kualitas dokumen Ren</w:t>
      </w:r>
      <w:r>
        <w:rPr>
          <w:rFonts w:ascii="Bookman Old Style" w:hAnsi="Bookman Old Style"/>
          <w:sz w:val="24"/>
          <w:szCs w:val="24"/>
          <w:lang w:val="sv-SE"/>
        </w:rPr>
        <w:t>ja</w:t>
      </w:r>
      <w:r w:rsidRPr="00702B3C">
        <w:rPr>
          <w:rFonts w:ascii="Bookman Old Style" w:hAnsi="Bookman Old Style"/>
          <w:sz w:val="24"/>
          <w:szCs w:val="24"/>
          <w:lang w:val="sv-SE"/>
        </w:rPr>
        <w:t xml:space="preserve"> SKPD yang akan dihasilkan. Salah satu dokumen rujukan awal dalam menyusun</w:t>
      </w:r>
      <w:r>
        <w:rPr>
          <w:rFonts w:ascii="Bookman Old Style" w:hAnsi="Bookman Old Style"/>
          <w:sz w:val="24"/>
          <w:szCs w:val="24"/>
        </w:rPr>
        <w:t xml:space="preserve"> penyesuaian</w:t>
      </w:r>
      <w:r w:rsidRPr="00702B3C">
        <w:rPr>
          <w:rFonts w:ascii="Bookman Old Style" w:hAnsi="Bookman Old Style"/>
          <w:sz w:val="24"/>
          <w:szCs w:val="24"/>
          <w:lang w:val="sv-SE"/>
        </w:rPr>
        <w:t xml:space="preserve"> </w:t>
      </w:r>
      <w:r>
        <w:rPr>
          <w:rFonts w:ascii="Bookman Old Style" w:hAnsi="Bookman Old Style"/>
          <w:sz w:val="24"/>
          <w:szCs w:val="24"/>
          <w:lang w:val="sv-SE"/>
        </w:rPr>
        <w:t>Perubahan</w:t>
      </w:r>
      <w:r w:rsidRPr="00702B3C">
        <w:rPr>
          <w:rFonts w:ascii="Bookman Old Style" w:hAnsi="Bookman Old Style"/>
          <w:sz w:val="24"/>
          <w:szCs w:val="24"/>
          <w:lang w:val="sv-SE"/>
        </w:rPr>
        <w:t xml:space="preserve"> Ren</w:t>
      </w:r>
      <w:r>
        <w:rPr>
          <w:rFonts w:ascii="Bookman Old Style" w:hAnsi="Bookman Old Style"/>
          <w:sz w:val="24"/>
          <w:szCs w:val="24"/>
          <w:lang w:val="sv-SE"/>
        </w:rPr>
        <w:t>ja</w:t>
      </w:r>
      <w:r w:rsidRPr="00702B3C">
        <w:rPr>
          <w:rFonts w:ascii="Bookman Old Style" w:hAnsi="Bookman Old Style"/>
          <w:sz w:val="24"/>
          <w:szCs w:val="24"/>
          <w:lang w:val="sv-SE"/>
        </w:rPr>
        <w:t xml:space="preserve"> SKPD adalah rancangan awal RPJMD yang menunjukkan program dan target indikator kinerja yang harus dicapai oleh SKPD selama 5 tahun, baik untuk mendukung visi, misi kepala daerah maupun untuk memperbaiki kinerja layanan dalam rangka </w:t>
      </w:r>
      <w:r>
        <w:rPr>
          <w:rFonts w:ascii="Bookman Old Style" w:hAnsi="Bookman Old Style"/>
          <w:sz w:val="24"/>
          <w:szCs w:val="24"/>
          <w:lang w:val="sv-SE"/>
        </w:rPr>
        <w:t>pemenuhan tugas dan fungsi SKPD, rujukan selanjutnya adalah Renstra SKPD.</w:t>
      </w:r>
      <w:r w:rsidRPr="00702B3C">
        <w:rPr>
          <w:rFonts w:ascii="Bookman Old Style" w:hAnsi="Bookman Old Style"/>
          <w:sz w:val="24"/>
          <w:szCs w:val="24"/>
          <w:lang w:val="sv-SE"/>
        </w:rPr>
        <w:t xml:space="preserve"> Hasil-hasil yang diperoleh dari kegiatan-kegiatan perumusan </w:t>
      </w:r>
      <w:r>
        <w:rPr>
          <w:rFonts w:ascii="Bookman Old Style" w:hAnsi="Bookman Old Style"/>
          <w:sz w:val="24"/>
          <w:szCs w:val="24"/>
          <w:lang w:val="sv-SE"/>
        </w:rPr>
        <w:t>Renja</w:t>
      </w:r>
      <w:r w:rsidRPr="00702B3C">
        <w:rPr>
          <w:rFonts w:ascii="Bookman Old Style" w:hAnsi="Bookman Old Style"/>
          <w:sz w:val="24"/>
          <w:szCs w:val="24"/>
          <w:lang w:val="sv-SE"/>
        </w:rPr>
        <w:t xml:space="preserve"> SKPD disusun secara sistematis kedalam  naskah rancangan </w:t>
      </w:r>
      <w:r>
        <w:rPr>
          <w:rFonts w:ascii="Bookman Old Style" w:hAnsi="Bookman Old Style"/>
          <w:sz w:val="24"/>
          <w:szCs w:val="24"/>
          <w:lang w:val="sv-SE"/>
        </w:rPr>
        <w:t>awal Renja</w:t>
      </w:r>
      <w:r w:rsidRPr="00702B3C">
        <w:rPr>
          <w:rFonts w:ascii="Bookman Old Style" w:hAnsi="Bookman Old Style"/>
          <w:sz w:val="24"/>
          <w:szCs w:val="24"/>
          <w:lang w:val="sv-SE"/>
        </w:rPr>
        <w:t xml:space="preserve"> SKPD </w:t>
      </w:r>
      <w:r>
        <w:rPr>
          <w:rFonts w:ascii="Bookman Old Style" w:hAnsi="Bookman Old Style"/>
          <w:sz w:val="24"/>
          <w:szCs w:val="24"/>
          <w:lang w:val="sv-SE"/>
        </w:rPr>
        <w:t>setelah dilakukan pencermatan anggaran dan kegiatan maka disusun rancangan Renja.</w:t>
      </w:r>
    </w:p>
    <w:p w:rsidR="005D3554" w:rsidRPr="00E93E3B" w:rsidRDefault="005D3554" w:rsidP="00552F89">
      <w:pPr>
        <w:spacing w:after="0"/>
        <w:ind w:left="720" w:firstLine="851"/>
        <w:jc w:val="both"/>
        <w:outlineLvl w:val="0"/>
        <w:rPr>
          <w:rFonts w:ascii="Bookman Old Style" w:hAnsi="Bookman Old Style"/>
          <w:sz w:val="16"/>
          <w:szCs w:val="24"/>
          <w:lang w:val="sv-SE"/>
        </w:rPr>
      </w:pPr>
    </w:p>
    <w:p w:rsidR="005D3554" w:rsidRDefault="005D3554" w:rsidP="00552F89">
      <w:pPr>
        <w:pStyle w:val="Heading2"/>
        <w:numPr>
          <w:ilvl w:val="1"/>
          <w:numId w:val="3"/>
        </w:numPr>
        <w:tabs>
          <w:tab w:val="left" w:pos="743"/>
        </w:tabs>
        <w:spacing w:line="276" w:lineRule="auto"/>
        <w:ind w:left="851" w:hanging="709"/>
        <w:rPr>
          <w:rFonts w:ascii="Bookman Old Style" w:hAnsi="Bookman Old Style"/>
          <w:lang w:val="id-ID"/>
        </w:rPr>
      </w:pPr>
      <w:r w:rsidRPr="00DA10CA">
        <w:rPr>
          <w:rFonts w:ascii="Bookman Old Style" w:hAnsi="Bookman Old Style"/>
          <w:lang w:val="id-ID"/>
        </w:rPr>
        <w:t>L</w:t>
      </w:r>
      <w:r w:rsidRPr="00DA10CA">
        <w:rPr>
          <w:rFonts w:ascii="Bookman Old Style" w:hAnsi="Bookman Old Style"/>
        </w:rPr>
        <w:t>andasan</w:t>
      </w:r>
      <w:r>
        <w:rPr>
          <w:rFonts w:ascii="Bookman Old Style" w:hAnsi="Bookman Old Style"/>
        </w:rPr>
        <w:t xml:space="preserve"> </w:t>
      </w:r>
      <w:r w:rsidRPr="00DA10CA">
        <w:rPr>
          <w:rFonts w:ascii="Bookman Old Style" w:hAnsi="Bookman Old Style"/>
        </w:rPr>
        <w:t>Hukum</w:t>
      </w:r>
    </w:p>
    <w:p w:rsidR="005D3554" w:rsidRPr="00702B3C" w:rsidRDefault="005D3554" w:rsidP="00552F89">
      <w:pPr>
        <w:spacing w:after="0"/>
        <w:ind w:left="743" w:firstLine="900"/>
        <w:jc w:val="both"/>
        <w:rPr>
          <w:rFonts w:ascii="Bookman Old Style" w:hAnsi="Bookman Old Style"/>
          <w:sz w:val="24"/>
          <w:szCs w:val="24"/>
        </w:rPr>
      </w:pPr>
      <w:r>
        <w:rPr>
          <w:rFonts w:ascii="Bookman Old Style" w:hAnsi="Bookman Old Style"/>
          <w:sz w:val="24"/>
          <w:szCs w:val="24"/>
        </w:rPr>
        <w:t xml:space="preserve">Penyusunan Perubahan </w:t>
      </w:r>
      <w:r w:rsidRPr="00702B3C">
        <w:rPr>
          <w:rFonts w:ascii="Bookman Old Style" w:hAnsi="Bookman Old Style"/>
          <w:sz w:val="24"/>
          <w:szCs w:val="24"/>
        </w:rPr>
        <w:t>Ren</w:t>
      </w:r>
      <w:r>
        <w:rPr>
          <w:rFonts w:ascii="Bookman Old Style" w:hAnsi="Bookman Old Style"/>
          <w:sz w:val="24"/>
          <w:szCs w:val="24"/>
          <w:lang w:val="en-ID"/>
        </w:rPr>
        <w:t>cana Kerja (Renja)</w:t>
      </w:r>
      <w:r w:rsidRPr="00702B3C">
        <w:rPr>
          <w:rFonts w:ascii="Bookman Old Style" w:hAnsi="Bookman Old Style"/>
          <w:sz w:val="24"/>
          <w:szCs w:val="24"/>
        </w:rPr>
        <w:t xml:space="preserve"> </w:t>
      </w:r>
      <w:r>
        <w:rPr>
          <w:rFonts w:ascii="Bookman Old Style" w:hAnsi="Bookman Old Style"/>
          <w:sz w:val="24"/>
          <w:szCs w:val="24"/>
        </w:rPr>
        <w:t xml:space="preserve">Dinas Sosial, Pengendalian Penduduk dan Keluarga Berencana, Pemberdayaan Perempuan dan Perlindungan Anak </w:t>
      </w:r>
      <w:r w:rsidRPr="00702B3C">
        <w:rPr>
          <w:rFonts w:ascii="Bookman Old Style" w:hAnsi="Bookman Old Style"/>
          <w:sz w:val="24"/>
          <w:szCs w:val="24"/>
        </w:rPr>
        <w:t>Kabupaten Magelang disusun berdasarkan kepada Undang-undang dan Peraturan Perundang-undangan lainnya yang berlaku, antara lain adalah  :</w:t>
      </w:r>
    </w:p>
    <w:p w:rsidR="005D3554" w:rsidRPr="00EE2775" w:rsidRDefault="005D3554" w:rsidP="00552F89">
      <w:pPr>
        <w:numPr>
          <w:ilvl w:val="3"/>
          <w:numId w:val="6"/>
        </w:numPr>
        <w:tabs>
          <w:tab w:val="clear" w:pos="2880"/>
          <w:tab w:val="num" w:pos="1310"/>
        </w:tabs>
        <w:spacing w:after="0"/>
        <w:ind w:left="1168" w:hanging="425"/>
        <w:jc w:val="both"/>
        <w:rPr>
          <w:rFonts w:ascii="Bookman Old Style" w:hAnsi="Bookman Old Style"/>
          <w:sz w:val="24"/>
          <w:szCs w:val="24"/>
        </w:rPr>
      </w:pPr>
      <w:r w:rsidRPr="00EE2775">
        <w:rPr>
          <w:rFonts w:ascii="Bookman Old Style" w:hAnsi="Bookman Old Style" w:cs="Arial"/>
          <w:sz w:val="24"/>
          <w:szCs w:val="24"/>
        </w:rPr>
        <w:t>Undang-Undang Nomor 13 Tahun 1950 tentang Pembentukan Daerah-Daerah Kabupaten Dalam Lingkungan Propinsi Jawa Tengah (Berita Negara Republik Indonesia Tahun 1950 Nomor 42);</w:t>
      </w:r>
    </w:p>
    <w:p w:rsidR="005D3554" w:rsidRPr="00702B3C" w:rsidRDefault="005D3554" w:rsidP="00552F89">
      <w:pPr>
        <w:numPr>
          <w:ilvl w:val="3"/>
          <w:numId w:val="6"/>
        </w:numPr>
        <w:tabs>
          <w:tab w:val="clear" w:pos="2880"/>
          <w:tab w:val="num" w:pos="1310"/>
        </w:tabs>
        <w:spacing w:after="0"/>
        <w:ind w:left="1168" w:hanging="425"/>
        <w:jc w:val="both"/>
        <w:rPr>
          <w:rFonts w:ascii="Bookman Old Style" w:hAnsi="Bookman Old Style"/>
          <w:sz w:val="24"/>
          <w:szCs w:val="24"/>
        </w:rPr>
      </w:pPr>
      <w:r w:rsidRPr="00702B3C">
        <w:rPr>
          <w:rFonts w:ascii="Bookman Old Style" w:hAnsi="Bookman Old Style"/>
          <w:sz w:val="24"/>
          <w:szCs w:val="24"/>
          <w:lang w:val="es-ES"/>
        </w:rPr>
        <w:t>Undang-UndangNomor 17 Tahun 2003 tentang</w:t>
      </w:r>
      <w:r>
        <w:rPr>
          <w:rFonts w:ascii="Bookman Old Style" w:hAnsi="Bookman Old Style"/>
          <w:sz w:val="24"/>
          <w:szCs w:val="24"/>
        </w:rPr>
        <w:t xml:space="preserve"> </w:t>
      </w:r>
      <w:r w:rsidRPr="00702B3C">
        <w:rPr>
          <w:rFonts w:ascii="Bookman Old Style" w:hAnsi="Bookman Old Style"/>
          <w:sz w:val="24"/>
          <w:szCs w:val="24"/>
          <w:lang w:val="es-ES"/>
        </w:rPr>
        <w:t>Keuangan Negara (Lembaran Negara Republik Indonesia Tahun 2003 Nomor 47, TambahanLembaran Negara Republik Indonesia Nomor 4286);</w:t>
      </w:r>
    </w:p>
    <w:p w:rsidR="005D3554" w:rsidRPr="006B1A1A" w:rsidRDefault="005D3554" w:rsidP="00552F89">
      <w:pPr>
        <w:numPr>
          <w:ilvl w:val="3"/>
          <w:numId w:val="6"/>
        </w:numPr>
        <w:tabs>
          <w:tab w:val="clear" w:pos="2880"/>
          <w:tab w:val="num" w:pos="1310"/>
        </w:tabs>
        <w:spacing w:after="0"/>
        <w:ind w:left="1168" w:hanging="425"/>
        <w:jc w:val="both"/>
        <w:rPr>
          <w:rFonts w:ascii="Bookman Old Style" w:hAnsi="Bookman Old Style"/>
          <w:sz w:val="24"/>
          <w:szCs w:val="24"/>
        </w:rPr>
      </w:pPr>
      <w:r w:rsidRPr="00702B3C">
        <w:rPr>
          <w:rFonts w:ascii="Bookman Old Style" w:hAnsi="Bookman Old Style"/>
          <w:sz w:val="24"/>
          <w:szCs w:val="24"/>
        </w:rPr>
        <w:t>Undang-Undang Nomor 25 Tahun 2004 tentang Sistem Perencanaan Pembangunan Nasional (Lembaran Negara Republik Indonesia Tahun 2004 Nomor 104, Tambahan Lembaran Negara Republik Indonesia Nomor 4421);</w:t>
      </w:r>
    </w:p>
    <w:p w:rsidR="005D3554" w:rsidRPr="00702B3C" w:rsidRDefault="005D3554" w:rsidP="00552F89">
      <w:pPr>
        <w:numPr>
          <w:ilvl w:val="3"/>
          <w:numId w:val="6"/>
        </w:numPr>
        <w:tabs>
          <w:tab w:val="clear" w:pos="2880"/>
          <w:tab w:val="num" w:pos="1310"/>
        </w:tabs>
        <w:spacing w:after="0"/>
        <w:ind w:left="1168" w:hanging="425"/>
        <w:jc w:val="both"/>
        <w:rPr>
          <w:rFonts w:ascii="Bookman Old Style" w:hAnsi="Bookman Old Style"/>
          <w:sz w:val="24"/>
          <w:szCs w:val="24"/>
        </w:rPr>
      </w:pPr>
      <w:r w:rsidRPr="00702B3C">
        <w:rPr>
          <w:rFonts w:ascii="Bookman Old Style" w:hAnsi="Bookman Old Style"/>
          <w:sz w:val="24"/>
          <w:szCs w:val="24"/>
        </w:rPr>
        <w:t xml:space="preserve">Undang-undang Nomor </w:t>
      </w:r>
      <w:r>
        <w:rPr>
          <w:rFonts w:ascii="Bookman Old Style" w:hAnsi="Bookman Old Style"/>
          <w:sz w:val="24"/>
          <w:szCs w:val="24"/>
          <w:lang w:val="en-ID"/>
        </w:rPr>
        <w:t>23</w:t>
      </w:r>
      <w:r w:rsidRPr="00702B3C">
        <w:rPr>
          <w:rFonts w:ascii="Bookman Old Style" w:hAnsi="Bookman Old Style"/>
          <w:sz w:val="24"/>
          <w:szCs w:val="24"/>
        </w:rPr>
        <w:t xml:space="preserve"> Tahun 2004 tentang Pemerintahan Daerah (Lembaran Negara Republik Indonesia Tahun 2004 Nomor 125, Tambahan Lernbaran Negara Republik Indonesia Nomor 4437), sebagaimana diubah dengan Undang-undang Nomor 12 Tahun 2008 (Lembaran Negara Republik Indonesia Tahun 2008 Nomor 59, Tambahan Lembaran Negara Republik Indonesia Nomor 4844);</w:t>
      </w:r>
    </w:p>
    <w:p w:rsidR="005D3554" w:rsidRPr="00702B3C" w:rsidRDefault="005D3554" w:rsidP="00552F89">
      <w:pPr>
        <w:numPr>
          <w:ilvl w:val="3"/>
          <w:numId w:val="6"/>
        </w:numPr>
        <w:tabs>
          <w:tab w:val="clear" w:pos="2880"/>
          <w:tab w:val="num" w:pos="1310"/>
        </w:tabs>
        <w:spacing w:after="0"/>
        <w:ind w:left="1168" w:hanging="425"/>
        <w:jc w:val="both"/>
        <w:rPr>
          <w:rFonts w:ascii="Bookman Old Style" w:hAnsi="Bookman Old Style"/>
          <w:sz w:val="24"/>
          <w:szCs w:val="24"/>
        </w:rPr>
      </w:pPr>
      <w:r w:rsidRPr="00702B3C">
        <w:rPr>
          <w:rFonts w:ascii="Bookman Old Style" w:hAnsi="Bookman Old Style"/>
          <w:sz w:val="24"/>
          <w:szCs w:val="24"/>
        </w:rPr>
        <w:t>Undang-undang Nomor 33 Tahun 2004 tentang Perimbangan Keuangan Antara Pemerintah Pusat dan Pemerintahan Daerah (Lembaran Negara Republik Indonesia Tahun 2004 Nomor 126, Tambahan Lernbaran Negara Republik Indonesia Nomor 4438);</w:t>
      </w:r>
    </w:p>
    <w:p w:rsidR="005D3554" w:rsidRPr="00702B3C" w:rsidRDefault="005D3554" w:rsidP="00552F89">
      <w:pPr>
        <w:numPr>
          <w:ilvl w:val="3"/>
          <w:numId w:val="6"/>
        </w:numPr>
        <w:tabs>
          <w:tab w:val="clear" w:pos="2880"/>
          <w:tab w:val="num" w:pos="1310"/>
        </w:tabs>
        <w:spacing w:after="0"/>
        <w:ind w:left="1168" w:hanging="425"/>
        <w:jc w:val="both"/>
        <w:rPr>
          <w:rFonts w:ascii="Bookman Old Style" w:hAnsi="Bookman Old Style"/>
          <w:sz w:val="24"/>
          <w:szCs w:val="24"/>
        </w:rPr>
      </w:pPr>
      <w:r w:rsidRPr="00702B3C">
        <w:rPr>
          <w:rFonts w:ascii="Bookman Old Style" w:hAnsi="Bookman Old Style"/>
          <w:sz w:val="24"/>
          <w:szCs w:val="24"/>
        </w:rPr>
        <w:t>Undang-undang Nomor 17 Tahun 2007 tentang Rencana Pembangunan Jangka Panjang Nasional Tahun 2005 – 2025; (Lembaran Negara Republik Indonesia Tahun 2007 Nomor 33, Tambahan Lernbaran Negara Republik Indonesia Nomor 4700);</w:t>
      </w:r>
    </w:p>
    <w:p w:rsidR="005D3554" w:rsidRPr="00702B3C" w:rsidRDefault="005D3554" w:rsidP="00552F89">
      <w:pPr>
        <w:numPr>
          <w:ilvl w:val="3"/>
          <w:numId w:val="6"/>
        </w:numPr>
        <w:tabs>
          <w:tab w:val="clear" w:pos="2880"/>
          <w:tab w:val="num" w:pos="1310"/>
        </w:tabs>
        <w:spacing w:after="0"/>
        <w:ind w:left="1168" w:hanging="425"/>
        <w:jc w:val="both"/>
        <w:rPr>
          <w:rFonts w:ascii="Bookman Old Style" w:hAnsi="Bookman Old Style"/>
          <w:sz w:val="24"/>
          <w:szCs w:val="24"/>
        </w:rPr>
      </w:pPr>
      <w:r w:rsidRPr="00702B3C">
        <w:rPr>
          <w:rFonts w:ascii="Bookman Old Style" w:hAnsi="Bookman Old Style"/>
          <w:sz w:val="24"/>
          <w:szCs w:val="24"/>
        </w:rPr>
        <w:t>Undang-undang Nomor 26 Tahun 2007 tentang Penataan Ruang (Lembaran Negara Republik Indonesia Tahun 2007 Nomor 68, Tambahan Lernbaran Negara Republik Indonesia Nomor 4725);</w:t>
      </w:r>
    </w:p>
    <w:p w:rsidR="005D3554" w:rsidRPr="00702B3C" w:rsidRDefault="005D3554" w:rsidP="00552F89">
      <w:pPr>
        <w:numPr>
          <w:ilvl w:val="3"/>
          <w:numId w:val="6"/>
        </w:numPr>
        <w:tabs>
          <w:tab w:val="clear" w:pos="2880"/>
          <w:tab w:val="num" w:pos="1310"/>
        </w:tabs>
        <w:spacing w:after="0"/>
        <w:ind w:left="1168" w:hanging="425"/>
        <w:jc w:val="both"/>
        <w:rPr>
          <w:rFonts w:ascii="Bookman Old Style" w:hAnsi="Bookman Old Style"/>
          <w:sz w:val="24"/>
          <w:szCs w:val="24"/>
        </w:rPr>
      </w:pPr>
      <w:r w:rsidRPr="00702B3C">
        <w:rPr>
          <w:rFonts w:ascii="Bookman Old Style" w:hAnsi="Bookman Old Style"/>
          <w:sz w:val="24"/>
          <w:szCs w:val="24"/>
        </w:rPr>
        <w:t xml:space="preserve">Peraturan Pemerintah Nomor 39 Tahun 2006 tentang Tata Cara Pengendalian dan Evaluasi Pelaksanaan Rencana Pembangunan </w:t>
      </w:r>
      <w:r w:rsidRPr="00702B3C">
        <w:rPr>
          <w:rFonts w:ascii="Bookman Old Style" w:hAnsi="Bookman Old Style"/>
          <w:sz w:val="24"/>
          <w:szCs w:val="24"/>
        </w:rPr>
        <w:lastRenderedPageBreak/>
        <w:t>(Lembaran Negara Republik Indonesia Tahun 2006 Nomor 96, Tambahan Lernbaran Negara Republik Indonesia Nomor 4663);</w:t>
      </w:r>
    </w:p>
    <w:p w:rsidR="005D3554" w:rsidRPr="00702B3C" w:rsidRDefault="005D3554" w:rsidP="00552F89">
      <w:pPr>
        <w:numPr>
          <w:ilvl w:val="3"/>
          <w:numId w:val="6"/>
        </w:numPr>
        <w:tabs>
          <w:tab w:val="clear" w:pos="2880"/>
          <w:tab w:val="num" w:pos="1310"/>
        </w:tabs>
        <w:spacing w:after="0"/>
        <w:ind w:left="1168" w:hanging="425"/>
        <w:jc w:val="both"/>
        <w:rPr>
          <w:rFonts w:ascii="Bookman Old Style" w:hAnsi="Bookman Old Style"/>
          <w:sz w:val="24"/>
          <w:szCs w:val="24"/>
        </w:rPr>
      </w:pPr>
      <w:r w:rsidRPr="00702B3C">
        <w:rPr>
          <w:rFonts w:ascii="Bookman Old Style" w:hAnsi="Bookman Old Style"/>
          <w:sz w:val="24"/>
          <w:szCs w:val="24"/>
        </w:rPr>
        <w:t>Peraturan Pemerintah Nomor 38 Tahun 2007 tentang Pembagian Urusan Pemerintahan Antara Pemerintah, Pemerintahan Daerah Propinsi, Dan Pemerintahan Daerah Kabupaten/Kota (Lembaran Negara Republik Indonesia Tahun 2007 Nomor 82, Tambahan Lernbaran Negara Republik Indonesia Nomor 4737);</w:t>
      </w:r>
    </w:p>
    <w:p w:rsidR="005D3554" w:rsidRDefault="005D3554" w:rsidP="00552F89">
      <w:pPr>
        <w:numPr>
          <w:ilvl w:val="3"/>
          <w:numId w:val="6"/>
        </w:numPr>
        <w:tabs>
          <w:tab w:val="clear" w:pos="2880"/>
          <w:tab w:val="num" w:pos="1310"/>
        </w:tabs>
        <w:spacing w:after="0"/>
        <w:ind w:left="1168" w:hanging="425"/>
        <w:jc w:val="both"/>
        <w:rPr>
          <w:rFonts w:ascii="Bookman Old Style" w:hAnsi="Bookman Old Style"/>
          <w:sz w:val="24"/>
          <w:szCs w:val="24"/>
        </w:rPr>
      </w:pPr>
      <w:r w:rsidRPr="00702B3C">
        <w:rPr>
          <w:rFonts w:ascii="Bookman Old Style" w:hAnsi="Bookman Old Style"/>
          <w:sz w:val="24"/>
          <w:szCs w:val="24"/>
        </w:rPr>
        <w:t>Peraturan Pemerintah Nomor 8 Tahun 2008 tentang Tahapan, Tata Cara Penyusunan, Pengendalian dan Evaluasi Pelaksanaan Rencana Pembangunan Daerah (Lembaran Negara Republik Indonesia Tahun 2008 Nomor 21, Tambahan Le</w:t>
      </w:r>
      <w:r>
        <w:rPr>
          <w:rFonts w:ascii="Bookman Old Style" w:hAnsi="Bookman Old Style"/>
          <w:sz w:val="24"/>
          <w:szCs w:val="24"/>
        </w:rPr>
        <w:t>m</w:t>
      </w:r>
      <w:r w:rsidRPr="00702B3C">
        <w:rPr>
          <w:rFonts w:ascii="Bookman Old Style" w:hAnsi="Bookman Old Style"/>
          <w:sz w:val="24"/>
          <w:szCs w:val="24"/>
        </w:rPr>
        <w:t>baran Negara Republik Indonesia Nomor 4817);</w:t>
      </w:r>
    </w:p>
    <w:p w:rsidR="005D3554" w:rsidRPr="00B6710C" w:rsidRDefault="005D3554" w:rsidP="00552F89">
      <w:pPr>
        <w:numPr>
          <w:ilvl w:val="3"/>
          <w:numId w:val="6"/>
        </w:numPr>
        <w:tabs>
          <w:tab w:val="clear" w:pos="2880"/>
          <w:tab w:val="num" w:pos="1310"/>
        </w:tabs>
        <w:spacing w:after="0"/>
        <w:ind w:left="1168" w:hanging="425"/>
        <w:jc w:val="both"/>
        <w:rPr>
          <w:rFonts w:ascii="Bookman Old Style" w:hAnsi="Bookman Old Style"/>
          <w:i/>
          <w:iCs/>
          <w:sz w:val="24"/>
          <w:szCs w:val="24"/>
          <w:lang w:val="sv-SE"/>
        </w:rPr>
      </w:pPr>
      <w:r w:rsidRPr="00B6710C">
        <w:rPr>
          <w:rFonts w:ascii="Bookman Old Style" w:hAnsi="Bookman Old Style" w:cs="Times New Roman"/>
          <w:sz w:val="24"/>
          <w:szCs w:val="24"/>
          <w:lang w:val="sv-SE"/>
        </w:rPr>
        <w:t xml:space="preserve">Peraturan Pemerintah Republik Indonesia Nomor 65 Tahun 2005 Tentang Pedoman Penyusunan dan Penerapan Standar Pelayanan Minimal (SPM).   </w:t>
      </w:r>
    </w:p>
    <w:p w:rsidR="005D3554" w:rsidRPr="00702B3C" w:rsidRDefault="005D3554" w:rsidP="00552F89">
      <w:pPr>
        <w:numPr>
          <w:ilvl w:val="3"/>
          <w:numId w:val="6"/>
        </w:numPr>
        <w:tabs>
          <w:tab w:val="clear" w:pos="2880"/>
          <w:tab w:val="num" w:pos="1310"/>
        </w:tabs>
        <w:spacing w:after="0"/>
        <w:ind w:left="1168" w:hanging="425"/>
        <w:jc w:val="both"/>
        <w:rPr>
          <w:rFonts w:ascii="Bookman Old Style" w:hAnsi="Bookman Old Style"/>
          <w:sz w:val="24"/>
          <w:szCs w:val="24"/>
          <w:lang w:val="sv-SE"/>
        </w:rPr>
      </w:pPr>
      <w:r w:rsidRPr="00702B3C">
        <w:rPr>
          <w:rFonts w:ascii="Bookman Old Style" w:hAnsi="Bookman Old Style"/>
          <w:sz w:val="24"/>
          <w:szCs w:val="24"/>
          <w:lang w:val="sv-SE"/>
        </w:rPr>
        <w:t xml:space="preserve">Peraturan Menteri Dalam Negeri Nomor 13 tahun 2006 tentang Pedoman Pengelolaan Keuangan Daerah, sebagaimana beberapa kali diubah terakhir  dengan  Permendagri Nomor 21 Tahun 2011; </w:t>
      </w:r>
    </w:p>
    <w:p w:rsidR="005D3554" w:rsidRPr="00702B3C" w:rsidRDefault="005D3554" w:rsidP="00552F89">
      <w:pPr>
        <w:numPr>
          <w:ilvl w:val="3"/>
          <w:numId w:val="6"/>
        </w:numPr>
        <w:tabs>
          <w:tab w:val="clear" w:pos="2880"/>
          <w:tab w:val="num" w:pos="1310"/>
        </w:tabs>
        <w:spacing w:after="0"/>
        <w:ind w:left="1168" w:hanging="425"/>
        <w:jc w:val="both"/>
        <w:rPr>
          <w:rFonts w:ascii="Bookman Old Style" w:hAnsi="Bookman Old Style"/>
          <w:sz w:val="24"/>
          <w:szCs w:val="24"/>
          <w:lang w:val="sv-SE"/>
        </w:rPr>
      </w:pPr>
      <w:r w:rsidRPr="00702B3C">
        <w:rPr>
          <w:rFonts w:ascii="Bookman Old Style" w:hAnsi="Bookman Old Style"/>
          <w:sz w:val="24"/>
          <w:szCs w:val="24"/>
          <w:lang w:val="sv-SE"/>
        </w:rPr>
        <w:t>Peraturan Menteri Dalam Negeri Nomor 54 tahun 2010 tentang Pelaksanaan Peraturan Pemerintah Nomor 8 Tahun 2008 tentang Tahapan, Tata Cara Penyusunan, Pengendalian dan Evaluasi Pelaksanaan Rencana Pembangunan Daerah;</w:t>
      </w:r>
    </w:p>
    <w:p w:rsidR="005D3554" w:rsidRPr="00691DBA" w:rsidRDefault="005D3554" w:rsidP="00552F89">
      <w:pPr>
        <w:numPr>
          <w:ilvl w:val="3"/>
          <w:numId w:val="6"/>
        </w:numPr>
        <w:tabs>
          <w:tab w:val="clear" w:pos="2880"/>
          <w:tab w:val="num" w:pos="1310"/>
        </w:tabs>
        <w:spacing w:after="0"/>
        <w:ind w:left="1168" w:hanging="425"/>
        <w:jc w:val="both"/>
        <w:rPr>
          <w:rFonts w:ascii="Bookman Old Style" w:hAnsi="Bookman Old Style"/>
          <w:sz w:val="24"/>
          <w:szCs w:val="24"/>
          <w:lang w:val="sv-SE"/>
        </w:rPr>
      </w:pPr>
      <w:r w:rsidRPr="00702B3C">
        <w:rPr>
          <w:rFonts w:ascii="Bookman Old Style" w:hAnsi="Bookman Old Style"/>
          <w:sz w:val="24"/>
          <w:szCs w:val="24"/>
          <w:lang w:val="sv-SE"/>
        </w:rPr>
        <w:t>Peraturan Daerah Provinsi Jawa Tengah Nomor 3 Tahun 2008 tentang Rencana Pembangunan Jangka Panjang Daerah Provinsi Jawa Tengah Tahun 2005 – 2025;</w:t>
      </w:r>
    </w:p>
    <w:p w:rsidR="005D3554" w:rsidRPr="00702B3C" w:rsidRDefault="005D3554" w:rsidP="00552F89">
      <w:pPr>
        <w:numPr>
          <w:ilvl w:val="3"/>
          <w:numId w:val="6"/>
        </w:numPr>
        <w:tabs>
          <w:tab w:val="clear" w:pos="2880"/>
          <w:tab w:val="num" w:pos="1310"/>
        </w:tabs>
        <w:spacing w:after="0"/>
        <w:ind w:left="1168" w:hanging="425"/>
        <w:jc w:val="both"/>
        <w:rPr>
          <w:rFonts w:ascii="Bookman Old Style" w:hAnsi="Bookman Old Style"/>
          <w:sz w:val="24"/>
          <w:szCs w:val="24"/>
          <w:lang w:val="sv-SE"/>
        </w:rPr>
      </w:pPr>
      <w:r w:rsidRPr="00702B3C">
        <w:rPr>
          <w:rFonts w:ascii="Bookman Old Style" w:hAnsi="Bookman Old Style"/>
          <w:sz w:val="24"/>
          <w:szCs w:val="24"/>
          <w:lang w:val="sv-SE"/>
        </w:rPr>
        <w:t>Peraturan Daerah Kabupaten Magelang Nomor 28 Tahun 2008 tentang Rencana Pembangunan Jangka Panjang Daerah Kabupaten Magelang Tahun 2005 – 2025 (Lembaran Daerah Kabupaten Magelang Tahun 2008 Nomor 28);</w:t>
      </w:r>
    </w:p>
    <w:p w:rsidR="005D3554" w:rsidRPr="00B6710C" w:rsidRDefault="005D3554" w:rsidP="00552F89">
      <w:pPr>
        <w:numPr>
          <w:ilvl w:val="3"/>
          <w:numId w:val="6"/>
        </w:numPr>
        <w:tabs>
          <w:tab w:val="clear" w:pos="2880"/>
          <w:tab w:val="num" w:pos="1310"/>
        </w:tabs>
        <w:spacing w:after="0"/>
        <w:ind w:left="1168" w:hanging="425"/>
        <w:jc w:val="both"/>
        <w:rPr>
          <w:rFonts w:ascii="Bookman Old Style" w:hAnsi="Bookman Old Style"/>
          <w:sz w:val="24"/>
          <w:szCs w:val="24"/>
          <w:lang w:val="sv-SE"/>
        </w:rPr>
      </w:pPr>
      <w:r w:rsidRPr="00B6710C">
        <w:rPr>
          <w:rFonts w:ascii="Bookman Old Style" w:hAnsi="Bookman Old Style"/>
          <w:sz w:val="24"/>
          <w:szCs w:val="24"/>
          <w:lang w:val="sv-SE"/>
        </w:rPr>
        <w:t xml:space="preserve">Peraturan Daerah Kabupaten Magelang Nomor </w:t>
      </w:r>
      <w:r w:rsidRPr="00B6710C">
        <w:rPr>
          <w:rFonts w:ascii="Bookman Old Style" w:hAnsi="Bookman Old Style"/>
          <w:sz w:val="24"/>
          <w:szCs w:val="24"/>
        </w:rPr>
        <w:t>30</w:t>
      </w:r>
      <w:r w:rsidRPr="00B6710C">
        <w:rPr>
          <w:rFonts w:ascii="Bookman Old Style" w:hAnsi="Bookman Old Style"/>
          <w:sz w:val="24"/>
          <w:szCs w:val="24"/>
          <w:lang w:val="sv-SE"/>
        </w:rPr>
        <w:t xml:space="preserve"> Tahun 2008 tentang </w:t>
      </w:r>
      <w:r w:rsidRPr="00B6710C">
        <w:rPr>
          <w:rFonts w:ascii="Bookman Old Style" w:hAnsi="Bookman Old Style"/>
          <w:sz w:val="24"/>
          <w:szCs w:val="24"/>
        </w:rPr>
        <w:t xml:space="preserve">Lembaga Teknis </w:t>
      </w:r>
      <w:r w:rsidRPr="00B6710C">
        <w:rPr>
          <w:rFonts w:ascii="Bookman Old Style" w:hAnsi="Bookman Old Style"/>
          <w:sz w:val="24"/>
          <w:szCs w:val="24"/>
          <w:lang w:val="sv-SE"/>
        </w:rPr>
        <w:t xml:space="preserve">Daerah </w:t>
      </w:r>
      <w:r w:rsidRPr="00B6710C">
        <w:rPr>
          <w:rFonts w:ascii="Bookman Old Style" w:hAnsi="Bookman Old Style"/>
          <w:sz w:val="24"/>
          <w:szCs w:val="24"/>
        </w:rPr>
        <w:t xml:space="preserve">dan Satpol PP </w:t>
      </w:r>
      <w:r w:rsidRPr="00B6710C">
        <w:rPr>
          <w:rFonts w:ascii="Bookman Old Style" w:hAnsi="Bookman Old Style"/>
          <w:sz w:val="24"/>
          <w:szCs w:val="24"/>
          <w:lang w:val="sv-SE"/>
        </w:rPr>
        <w:t>Kabupaten Magelang (Lembaran Daerah Kabupaten Magelang Tahun 2008 Nomor 31);</w:t>
      </w:r>
    </w:p>
    <w:p w:rsidR="005D3554" w:rsidRPr="0037709D" w:rsidRDefault="005D3554" w:rsidP="00552F89">
      <w:pPr>
        <w:numPr>
          <w:ilvl w:val="3"/>
          <w:numId w:val="6"/>
        </w:numPr>
        <w:tabs>
          <w:tab w:val="clear" w:pos="2880"/>
          <w:tab w:val="num" w:pos="1310"/>
        </w:tabs>
        <w:spacing w:after="0"/>
        <w:ind w:left="1168" w:hanging="425"/>
        <w:jc w:val="both"/>
        <w:rPr>
          <w:rFonts w:ascii="Bookman Old Style" w:hAnsi="Bookman Old Style"/>
          <w:sz w:val="24"/>
          <w:szCs w:val="24"/>
          <w:lang w:val="sv-SE"/>
        </w:rPr>
      </w:pPr>
      <w:r w:rsidRPr="0037709D">
        <w:rPr>
          <w:rFonts w:ascii="Bookman Old Style" w:hAnsi="Bookman Old Style"/>
          <w:sz w:val="24"/>
          <w:szCs w:val="24"/>
          <w:lang w:val="sv-SE"/>
        </w:rPr>
        <w:t>Peraturan Daerah Kabupaten Magelang Nomor 11 Tahun 2011 tentang Rencana Tata Ruang Wilayah Kabupaten Magelang Tahun 2010 – 2030</w:t>
      </w:r>
      <w:r w:rsidRPr="00EE2775">
        <w:rPr>
          <w:rFonts w:ascii="Bookman Old Style" w:hAnsi="Bookman Old Style"/>
          <w:sz w:val="24"/>
          <w:szCs w:val="24"/>
          <w:lang w:val="sv-SE"/>
        </w:rPr>
        <w:t>(Lembaran Daerah Kabupaten Magelang Tahun 2008 Nomor 31)</w:t>
      </w:r>
      <w:r w:rsidRPr="0037709D">
        <w:rPr>
          <w:rFonts w:ascii="Bookman Old Style" w:hAnsi="Bookman Old Style"/>
          <w:sz w:val="24"/>
          <w:szCs w:val="24"/>
          <w:lang w:val="sv-SE"/>
        </w:rPr>
        <w:t>;</w:t>
      </w:r>
    </w:p>
    <w:p w:rsidR="005D3554" w:rsidRPr="00647880" w:rsidRDefault="005D3554" w:rsidP="00552F89">
      <w:pPr>
        <w:numPr>
          <w:ilvl w:val="3"/>
          <w:numId w:val="6"/>
        </w:numPr>
        <w:tabs>
          <w:tab w:val="clear" w:pos="2880"/>
          <w:tab w:val="num" w:pos="1168"/>
          <w:tab w:val="num" w:pos="1310"/>
        </w:tabs>
        <w:spacing w:after="0"/>
        <w:ind w:left="1168" w:hanging="425"/>
        <w:jc w:val="both"/>
        <w:rPr>
          <w:rFonts w:ascii="Bookman Old Style" w:hAnsi="Bookman Old Style"/>
          <w:sz w:val="24"/>
          <w:szCs w:val="24"/>
          <w:lang w:val="sv-SE"/>
        </w:rPr>
      </w:pPr>
      <w:r>
        <w:rPr>
          <w:rFonts w:ascii="Bookman Old Style" w:hAnsi="Bookman Old Style"/>
          <w:iCs/>
          <w:sz w:val="24"/>
          <w:szCs w:val="24"/>
          <w:lang w:val="en-ID"/>
        </w:rPr>
        <w:t xml:space="preserve">Peraturan Bupati Magelang Nomor 64 Tahun 2023 Tentang </w:t>
      </w:r>
      <w:r>
        <w:rPr>
          <w:rFonts w:ascii="Bookman Old Style" w:hAnsi="Bookman Old Style"/>
          <w:iCs/>
          <w:sz w:val="24"/>
          <w:szCs w:val="24"/>
        </w:rPr>
        <w:t xml:space="preserve">tentang </w:t>
      </w:r>
      <w:r w:rsidRPr="001F0DF8">
        <w:rPr>
          <w:rFonts w:ascii="Bookman Old Style" w:hAnsi="Bookman Old Style"/>
          <w:iCs/>
          <w:sz w:val="24"/>
          <w:szCs w:val="24"/>
        </w:rPr>
        <w:t>Kedudukan, Susunan Organisasi, Tugas dan Fungsi, serta Tata Kerja Dinas Sosial, Pengendalian Penduduk dan Keluarga Berencana, Pemberdayaan Perempuan dan Perlindungan Anak Kabupaten Magelang (Berita Daer</w:t>
      </w:r>
      <w:r>
        <w:rPr>
          <w:rFonts w:ascii="Bookman Old Style" w:hAnsi="Bookman Old Style"/>
          <w:iCs/>
          <w:sz w:val="24"/>
          <w:szCs w:val="24"/>
        </w:rPr>
        <w:t>ah Kabupaten Magelang Tahun 2023 Nomor 64</w:t>
      </w:r>
      <w:r w:rsidRPr="001F0DF8">
        <w:rPr>
          <w:rFonts w:ascii="Bookman Old Style" w:hAnsi="Bookman Old Style"/>
          <w:iCs/>
          <w:sz w:val="24"/>
          <w:szCs w:val="24"/>
        </w:rPr>
        <w:t>)</w:t>
      </w:r>
      <w:r>
        <w:rPr>
          <w:rFonts w:ascii="Bookman Old Style" w:hAnsi="Bookman Old Style"/>
          <w:iCs/>
          <w:sz w:val="24"/>
          <w:szCs w:val="24"/>
        </w:rPr>
        <w:t>.</w:t>
      </w:r>
    </w:p>
    <w:p w:rsidR="00466068" w:rsidRPr="00552F89" w:rsidRDefault="005D3554" w:rsidP="00552F89">
      <w:pPr>
        <w:numPr>
          <w:ilvl w:val="3"/>
          <w:numId w:val="6"/>
        </w:numPr>
        <w:tabs>
          <w:tab w:val="clear" w:pos="2880"/>
          <w:tab w:val="num" w:pos="1168"/>
          <w:tab w:val="num" w:pos="1310"/>
        </w:tabs>
        <w:spacing w:after="0"/>
        <w:ind w:left="1168" w:hanging="425"/>
        <w:jc w:val="both"/>
        <w:rPr>
          <w:rFonts w:ascii="Bookman Old Style" w:hAnsi="Bookman Old Style"/>
          <w:sz w:val="24"/>
          <w:szCs w:val="24"/>
          <w:lang w:val="sv-SE"/>
        </w:rPr>
      </w:pPr>
      <w:r>
        <w:rPr>
          <w:rFonts w:ascii="Bookman Old Style" w:hAnsi="Bookman Old Style"/>
          <w:iCs/>
          <w:sz w:val="24"/>
          <w:szCs w:val="24"/>
        </w:rPr>
        <w:t>Surat Edaran Bupati Magelang Nomor 050/56/24/2025 tentang Penyusunan Rancangan Perubahan Rencana Kerja Perangkat Daerah Kabupaten Magelang Tahun 2025.</w:t>
      </w:r>
    </w:p>
    <w:p w:rsidR="00552F89" w:rsidRDefault="00552F89" w:rsidP="00552F89">
      <w:pPr>
        <w:tabs>
          <w:tab w:val="num" w:pos="1310"/>
        </w:tabs>
        <w:spacing w:after="0"/>
        <w:jc w:val="both"/>
        <w:rPr>
          <w:rFonts w:ascii="Bookman Old Style" w:hAnsi="Bookman Old Style"/>
          <w:iCs/>
          <w:sz w:val="24"/>
          <w:szCs w:val="24"/>
        </w:rPr>
      </w:pPr>
    </w:p>
    <w:p w:rsidR="00552F89" w:rsidRDefault="00552F89" w:rsidP="00552F89">
      <w:pPr>
        <w:tabs>
          <w:tab w:val="num" w:pos="1310"/>
        </w:tabs>
        <w:spacing w:after="0"/>
        <w:jc w:val="both"/>
        <w:rPr>
          <w:rFonts w:ascii="Bookman Old Style" w:hAnsi="Bookman Old Style"/>
          <w:iCs/>
          <w:sz w:val="24"/>
          <w:szCs w:val="24"/>
        </w:rPr>
      </w:pPr>
    </w:p>
    <w:p w:rsidR="00552F89" w:rsidRPr="00552F89" w:rsidRDefault="00552F89" w:rsidP="00552F89">
      <w:pPr>
        <w:tabs>
          <w:tab w:val="num" w:pos="1310"/>
        </w:tabs>
        <w:spacing w:after="0"/>
        <w:jc w:val="both"/>
        <w:rPr>
          <w:rFonts w:ascii="Bookman Old Style" w:hAnsi="Bookman Old Style"/>
          <w:sz w:val="24"/>
          <w:szCs w:val="24"/>
          <w:lang w:val="sv-SE"/>
        </w:rPr>
      </w:pPr>
    </w:p>
    <w:p w:rsidR="005D3554" w:rsidRPr="00E93E3B" w:rsidRDefault="005D3554" w:rsidP="00552F89">
      <w:pPr>
        <w:tabs>
          <w:tab w:val="num" w:pos="1310"/>
        </w:tabs>
        <w:spacing w:after="0"/>
        <w:jc w:val="both"/>
        <w:rPr>
          <w:rFonts w:ascii="Bookman Old Style" w:hAnsi="Bookman Old Style"/>
          <w:sz w:val="16"/>
          <w:szCs w:val="24"/>
          <w:lang w:val="sv-SE"/>
        </w:rPr>
      </w:pPr>
    </w:p>
    <w:p w:rsidR="005D3554" w:rsidRPr="003861D3" w:rsidRDefault="005D3554" w:rsidP="00552F89">
      <w:pPr>
        <w:pStyle w:val="ListParagraph"/>
        <w:numPr>
          <w:ilvl w:val="1"/>
          <w:numId w:val="5"/>
        </w:numPr>
        <w:tabs>
          <w:tab w:val="left" w:pos="709"/>
        </w:tabs>
        <w:spacing w:after="0"/>
        <w:ind w:left="709" w:hanging="709"/>
        <w:jc w:val="both"/>
        <w:rPr>
          <w:rFonts w:ascii="Bookman Old Style" w:eastAsia="Times New Roman" w:hAnsi="Bookman Old Style"/>
          <w:sz w:val="24"/>
          <w:szCs w:val="24"/>
        </w:rPr>
      </w:pPr>
      <w:r w:rsidRPr="003861D3">
        <w:rPr>
          <w:rFonts w:ascii="Bookman Old Style" w:eastAsia="Times New Roman" w:hAnsi="Bookman Old Style"/>
          <w:sz w:val="24"/>
          <w:szCs w:val="24"/>
        </w:rPr>
        <w:lastRenderedPageBreak/>
        <w:t xml:space="preserve">Maksud dan Tujuan </w:t>
      </w:r>
    </w:p>
    <w:p w:rsidR="005D3554" w:rsidRPr="000E1055" w:rsidRDefault="005D3554" w:rsidP="00552F89">
      <w:pPr>
        <w:pStyle w:val="ListParagraph"/>
        <w:spacing w:after="0"/>
        <w:ind w:left="709" w:firstLine="709"/>
        <w:jc w:val="both"/>
        <w:rPr>
          <w:rFonts w:ascii="Bookman Old Style" w:eastAsia="Times New Roman" w:hAnsi="Bookman Old Style"/>
          <w:sz w:val="24"/>
          <w:szCs w:val="24"/>
        </w:rPr>
      </w:pPr>
      <w:r w:rsidRPr="000E1055">
        <w:rPr>
          <w:rFonts w:ascii="Bookman Old Style" w:eastAsia="Times New Roman" w:hAnsi="Bookman Old Style"/>
          <w:sz w:val="24"/>
          <w:szCs w:val="24"/>
        </w:rPr>
        <w:t>Maksud dari Penyusunan</w:t>
      </w:r>
      <w:r>
        <w:rPr>
          <w:rFonts w:ascii="Bookman Old Style" w:eastAsia="Times New Roman" w:hAnsi="Bookman Old Style"/>
          <w:sz w:val="24"/>
          <w:szCs w:val="24"/>
        </w:rPr>
        <w:t xml:space="preserve"> Perubahan </w:t>
      </w:r>
      <w:r>
        <w:rPr>
          <w:rFonts w:ascii="Bookman Old Style" w:eastAsia="Times New Roman" w:hAnsi="Bookman Old Style"/>
          <w:sz w:val="24"/>
          <w:szCs w:val="24"/>
          <w:lang w:val="en-ID"/>
        </w:rPr>
        <w:t>Rencana Kerja</w:t>
      </w:r>
      <w:r w:rsidRPr="000E1055">
        <w:rPr>
          <w:rFonts w:ascii="Bookman Old Style" w:eastAsia="Times New Roman" w:hAnsi="Bookman Old Style"/>
          <w:sz w:val="24"/>
          <w:szCs w:val="24"/>
        </w:rPr>
        <w:t xml:space="preserve"> </w:t>
      </w:r>
      <w:proofErr w:type="gramStart"/>
      <w:r w:rsidRPr="000E1055">
        <w:rPr>
          <w:rFonts w:ascii="Bookman Old Style" w:eastAsia="Times New Roman" w:hAnsi="Bookman Old Style"/>
          <w:sz w:val="24"/>
          <w:szCs w:val="24"/>
        </w:rPr>
        <w:t>adalah :</w:t>
      </w:r>
      <w:proofErr w:type="gramEnd"/>
      <w:r w:rsidRPr="000E1055">
        <w:rPr>
          <w:rFonts w:ascii="Bookman Old Style" w:eastAsia="Times New Roman" w:hAnsi="Bookman Old Style"/>
          <w:sz w:val="24"/>
          <w:szCs w:val="24"/>
        </w:rPr>
        <w:t xml:space="preserve"> </w:t>
      </w:r>
    </w:p>
    <w:p w:rsidR="005D3554" w:rsidRPr="000E1055" w:rsidRDefault="005D3554" w:rsidP="00552F89">
      <w:pPr>
        <w:pStyle w:val="ListParagraph"/>
        <w:numPr>
          <w:ilvl w:val="4"/>
          <w:numId w:val="7"/>
        </w:numPr>
        <w:tabs>
          <w:tab w:val="left" w:pos="900"/>
        </w:tabs>
        <w:spacing w:after="0"/>
        <w:jc w:val="both"/>
        <w:outlineLvl w:val="0"/>
        <w:rPr>
          <w:rFonts w:ascii="Bookman Old Style" w:eastAsia="Times New Roman" w:hAnsi="Bookman Old Style"/>
          <w:sz w:val="24"/>
          <w:szCs w:val="24"/>
        </w:rPr>
      </w:pPr>
      <w:r w:rsidRPr="000E1055">
        <w:rPr>
          <w:rFonts w:ascii="Bookman Old Style" w:eastAsia="Times New Roman" w:hAnsi="Bookman Old Style"/>
          <w:sz w:val="24"/>
          <w:szCs w:val="24"/>
        </w:rPr>
        <w:t xml:space="preserve">Sebagai dasar acuan dalam penyusunan </w:t>
      </w:r>
      <w:r>
        <w:rPr>
          <w:rFonts w:ascii="Bookman Old Style" w:eastAsia="Times New Roman" w:hAnsi="Bookman Old Style"/>
          <w:sz w:val="24"/>
          <w:szCs w:val="24"/>
        </w:rPr>
        <w:t xml:space="preserve">dan penyesuaian </w:t>
      </w:r>
      <w:r w:rsidRPr="000E1055">
        <w:rPr>
          <w:rFonts w:ascii="Bookman Old Style" w:eastAsia="Times New Roman" w:hAnsi="Bookman Old Style"/>
          <w:sz w:val="24"/>
          <w:szCs w:val="24"/>
        </w:rPr>
        <w:t xml:space="preserve">kebijakan </w:t>
      </w:r>
      <w:r>
        <w:rPr>
          <w:rFonts w:ascii="Bookman Old Style" w:eastAsia="Times New Roman" w:hAnsi="Bookman Old Style"/>
          <w:sz w:val="24"/>
          <w:szCs w:val="24"/>
        </w:rPr>
        <w:t xml:space="preserve">Dinas Sosial, Pengendalian Penduduk dan Keluarga Berencana, Pemberdayaan Perempuan dan Perlindungan Anak </w:t>
      </w:r>
      <w:r w:rsidRPr="000E1055">
        <w:rPr>
          <w:rFonts w:ascii="Bookman Old Style" w:eastAsia="Times New Roman" w:hAnsi="Bookman Old Style"/>
          <w:sz w:val="24"/>
          <w:szCs w:val="24"/>
        </w:rPr>
        <w:t xml:space="preserve">Kabupaten </w:t>
      </w:r>
      <w:r>
        <w:rPr>
          <w:rFonts w:ascii="Bookman Old Style" w:eastAsia="Times New Roman" w:hAnsi="Bookman Old Style"/>
          <w:sz w:val="24"/>
          <w:szCs w:val="24"/>
        </w:rPr>
        <w:t>Magelang.</w:t>
      </w:r>
    </w:p>
    <w:p w:rsidR="005D3554" w:rsidRPr="000E1055" w:rsidRDefault="005D3554" w:rsidP="00552F89">
      <w:pPr>
        <w:pStyle w:val="ListParagraph"/>
        <w:numPr>
          <w:ilvl w:val="4"/>
          <w:numId w:val="7"/>
        </w:numPr>
        <w:tabs>
          <w:tab w:val="left" w:pos="900"/>
        </w:tabs>
        <w:spacing w:after="0"/>
        <w:jc w:val="both"/>
        <w:outlineLvl w:val="0"/>
        <w:rPr>
          <w:rFonts w:ascii="Bookman Old Style" w:eastAsia="Times New Roman" w:hAnsi="Bookman Old Style"/>
          <w:sz w:val="24"/>
          <w:szCs w:val="24"/>
        </w:rPr>
      </w:pPr>
      <w:r w:rsidRPr="000E1055">
        <w:rPr>
          <w:rFonts w:ascii="Bookman Old Style" w:hAnsi="Bookman Old Style" w:cs="Tahoma"/>
          <w:sz w:val="24"/>
          <w:szCs w:val="24"/>
        </w:rPr>
        <w:t xml:space="preserve">Menjamin berlangsungnya keterkaitan dan konsistensi antara perencanaan, penganggaran, pelaksanaan pengendalian, pelaporan dan pengawasan </w:t>
      </w:r>
      <w:r>
        <w:rPr>
          <w:rFonts w:ascii="Bookman Old Style" w:eastAsia="Times New Roman" w:hAnsi="Bookman Old Style"/>
          <w:sz w:val="24"/>
          <w:szCs w:val="24"/>
        </w:rPr>
        <w:t xml:space="preserve">Dinas Sosial, Pengendalian Penduduk dan Keluarga Berencana, Pemberdayaan Perempuan dan Perlindungan Anak </w:t>
      </w:r>
      <w:r w:rsidRPr="000E1055">
        <w:rPr>
          <w:rFonts w:ascii="Bookman Old Style" w:hAnsi="Bookman Old Style" w:cs="Tahoma"/>
          <w:sz w:val="24"/>
          <w:szCs w:val="24"/>
        </w:rPr>
        <w:t>Kabupaten Ma</w:t>
      </w:r>
      <w:r>
        <w:rPr>
          <w:rFonts w:ascii="Bookman Old Style" w:hAnsi="Bookman Old Style" w:cs="Tahoma"/>
          <w:sz w:val="24"/>
          <w:szCs w:val="24"/>
        </w:rPr>
        <w:t>gelang.</w:t>
      </w:r>
    </w:p>
    <w:p w:rsidR="005D3554" w:rsidRDefault="005D3554" w:rsidP="00552F89">
      <w:pPr>
        <w:pStyle w:val="ListParagraph"/>
        <w:numPr>
          <w:ilvl w:val="4"/>
          <w:numId w:val="7"/>
        </w:numPr>
        <w:tabs>
          <w:tab w:val="left" w:pos="900"/>
        </w:tabs>
        <w:spacing w:after="0"/>
        <w:jc w:val="both"/>
        <w:outlineLvl w:val="0"/>
        <w:rPr>
          <w:rFonts w:ascii="Bookman Old Style" w:eastAsia="Times New Roman" w:hAnsi="Bookman Old Style"/>
          <w:sz w:val="24"/>
          <w:szCs w:val="24"/>
        </w:rPr>
      </w:pPr>
      <w:r w:rsidRPr="000E1055">
        <w:rPr>
          <w:rFonts w:ascii="Bookman Old Style" w:eastAsia="Times New Roman" w:hAnsi="Bookman Old Style"/>
          <w:sz w:val="24"/>
          <w:szCs w:val="24"/>
        </w:rPr>
        <w:t>Menjamin terciptanya integrasi</w:t>
      </w:r>
      <w:r>
        <w:rPr>
          <w:rFonts w:ascii="Bookman Old Style" w:eastAsia="Times New Roman" w:hAnsi="Bookman Old Style"/>
          <w:sz w:val="24"/>
          <w:szCs w:val="24"/>
        </w:rPr>
        <w:t>,</w:t>
      </w:r>
      <w:r w:rsidRPr="000E1055">
        <w:rPr>
          <w:rFonts w:ascii="Bookman Old Style" w:eastAsia="Times New Roman" w:hAnsi="Bookman Old Style"/>
          <w:sz w:val="24"/>
          <w:szCs w:val="24"/>
        </w:rPr>
        <w:t xml:space="preserve"> </w:t>
      </w:r>
      <w:r w:rsidRPr="000E1055">
        <w:rPr>
          <w:rFonts w:ascii="Bookman Old Style" w:hAnsi="Bookman Old Style" w:cs="Tahoma"/>
          <w:sz w:val="24"/>
          <w:szCs w:val="24"/>
        </w:rPr>
        <w:t xml:space="preserve">sinkronisasi dan sinergi </w:t>
      </w:r>
      <w:r w:rsidRPr="000E1055">
        <w:rPr>
          <w:rFonts w:ascii="Bookman Old Style" w:eastAsia="Times New Roman" w:hAnsi="Bookman Old Style"/>
          <w:sz w:val="24"/>
          <w:szCs w:val="24"/>
        </w:rPr>
        <w:t xml:space="preserve">antara dokumen perencanaan </w:t>
      </w:r>
      <w:r>
        <w:rPr>
          <w:rFonts w:ascii="Bookman Old Style" w:eastAsia="Times New Roman" w:hAnsi="Bookman Old Style"/>
          <w:sz w:val="24"/>
          <w:szCs w:val="24"/>
        </w:rPr>
        <w:t xml:space="preserve">Dinas Sosial, Pengendalian Penduduk dan Keluarga Berencana, Pemberdayaan Perempuan dan Perlindungan Anak </w:t>
      </w:r>
      <w:r w:rsidRPr="000E1055">
        <w:rPr>
          <w:rFonts w:ascii="Bookman Old Style" w:eastAsia="Times New Roman" w:hAnsi="Bookman Old Style"/>
          <w:sz w:val="24"/>
          <w:szCs w:val="24"/>
        </w:rPr>
        <w:t xml:space="preserve">sebagai penjabaran </w:t>
      </w:r>
      <w:r>
        <w:rPr>
          <w:rFonts w:ascii="Bookman Old Style" w:eastAsia="Times New Roman" w:hAnsi="Bookman Old Style"/>
          <w:sz w:val="24"/>
          <w:szCs w:val="24"/>
          <w:lang w:val="en-ID"/>
        </w:rPr>
        <w:t xml:space="preserve">dari Renstra dan </w:t>
      </w:r>
      <w:r w:rsidRPr="000E1055">
        <w:rPr>
          <w:rFonts w:ascii="Bookman Old Style" w:eastAsia="Times New Roman" w:hAnsi="Bookman Old Style"/>
          <w:sz w:val="24"/>
          <w:szCs w:val="24"/>
        </w:rPr>
        <w:t>Rencana Pembangunan Jangka Menengah Daerah (RPJMD) Kabupaten Magelang tahun 201</w:t>
      </w:r>
      <w:r>
        <w:rPr>
          <w:rFonts w:ascii="Bookman Old Style" w:eastAsia="Times New Roman" w:hAnsi="Bookman Old Style"/>
          <w:sz w:val="24"/>
          <w:szCs w:val="24"/>
          <w:lang w:val="en-ID"/>
        </w:rPr>
        <w:t>9</w:t>
      </w:r>
      <w:r w:rsidRPr="000E1055">
        <w:rPr>
          <w:rFonts w:ascii="Bookman Old Style" w:eastAsia="Times New Roman" w:hAnsi="Bookman Old Style"/>
          <w:sz w:val="24"/>
          <w:szCs w:val="24"/>
        </w:rPr>
        <w:t>-20</w:t>
      </w:r>
      <w:r>
        <w:rPr>
          <w:rFonts w:ascii="Bookman Old Style" w:eastAsia="Times New Roman" w:hAnsi="Bookman Old Style"/>
          <w:sz w:val="24"/>
          <w:szCs w:val="24"/>
          <w:lang w:val="en-ID"/>
        </w:rPr>
        <w:t>24</w:t>
      </w:r>
      <w:r w:rsidRPr="000E1055">
        <w:rPr>
          <w:rFonts w:ascii="Bookman Old Style" w:eastAsia="Times New Roman" w:hAnsi="Bookman Old Style"/>
          <w:sz w:val="24"/>
          <w:szCs w:val="24"/>
        </w:rPr>
        <w:t xml:space="preserve"> sesuai tugas dan fungsinya</w:t>
      </w:r>
      <w:r>
        <w:rPr>
          <w:rFonts w:ascii="Bookman Old Style" w:eastAsia="Times New Roman" w:hAnsi="Bookman Old Style"/>
          <w:sz w:val="24"/>
          <w:szCs w:val="24"/>
        </w:rPr>
        <w:t>.</w:t>
      </w:r>
    </w:p>
    <w:p w:rsidR="005D3554" w:rsidRPr="000E1055" w:rsidRDefault="005D3554" w:rsidP="00552F89">
      <w:pPr>
        <w:spacing w:after="0"/>
        <w:ind w:left="720" w:firstLine="720"/>
        <w:jc w:val="both"/>
        <w:rPr>
          <w:rFonts w:ascii="Bookman Old Style" w:hAnsi="Bookman Old Style" w:cs="Tahoma"/>
          <w:color w:val="000000"/>
          <w:sz w:val="24"/>
          <w:szCs w:val="24"/>
          <w:lang w:val="sv-SE"/>
        </w:rPr>
      </w:pPr>
      <w:r w:rsidRPr="000E1055">
        <w:rPr>
          <w:rFonts w:ascii="Bookman Old Style" w:hAnsi="Bookman Old Style" w:cs="Tahoma"/>
          <w:color w:val="000000"/>
          <w:sz w:val="24"/>
          <w:szCs w:val="24"/>
          <w:lang w:val="sv-SE"/>
        </w:rPr>
        <w:t xml:space="preserve">Tujuan dibuatnya </w:t>
      </w:r>
      <w:r>
        <w:rPr>
          <w:rFonts w:ascii="Bookman Old Style" w:hAnsi="Bookman Old Style" w:cs="Tahoma"/>
          <w:color w:val="000000"/>
          <w:sz w:val="24"/>
          <w:szCs w:val="24"/>
        </w:rPr>
        <w:t>Penyusunan</w:t>
      </w:r>
      <w:r>
        <w:rPr>
          <w:rFonts w:ascii="Bookman Old Style" w:hAnsi="Bookman Old Style" w:cs="Tahoma"/>
          <w:color w:val="000000"/>
          <w:sz w:val="24"/>
          <w:szCs w:val="24"/>
          <w:lang w:val="en-ID"/>
        </w:rPr>
        <w:t xml:space="preserve"> Renja pada </w:t>
      </w:r>
      <w:r w:rsidRPr="000E1055">
        <w:rPr>
          <w:rFonts w:ascii="Bookman Old Style" w:hAnsi="Bookman Old Style" w:cs="Tahoma"/>
          <w:sz w:val="24"/>
          <w:szCs w:val="24"/>
          <w:lang w:val="sv-SE"/>
        </w:rPr>
        <w:t xml:space="preserve"> </w:t>
      </w:r>
      <w:r>
        <w:rPr>
          <w:rFonts w:ascii="Bookman Old Style" w:eastAsia="Times New Roman" w:hAnsi="Bookman Old Style" w:cs="Times New Roman"/>
          <w:sz w:val="24"/>
          <w:szCs w:val="24"/>
        </w:rPr>
        <w:t xml:space="preserve">Dinas Sosial, Pengendalian Penduduk dan Keluarga Berencana, Pemberdayaan Perempuan dan Perlindungan Anak </w:t>
      </w:r>
      <w:r w:rsidRPr="000E1055">
        <w:rPr>
          <w:rFonts w:ascii="Bookman Old Style" w:hAnsi="Bookman Old Style" w:cs="Tahoma"/>
          <w:sz w:val="24"/>
          <w:szCs w:val="24"/>
          <w:lang w:val="sv-SE"/>
        </w:rPr>
        <w:t>Kabupaten Magelang Tahun  20</w:t>
      </w:r>
      <w:r>
        <w:rPr>
          <w:rFonts w:ascii="Bookman Old Style" w:hAnsi="Bookman Old Style" w:cs="Tahoma"/>
          <w:sz w:val="24"/>
          <w:szCs w:val="24"/>
          <w:lang w:val="sv-SE"/>
        </w:rPr>
        <w:t>24</w:t>
      </w:r>
      <w:r w:rsidRPr="000E1055">
        <w:rPr>
          <w:rFonts w:ascii="Bookman Old Style" w:hAnsi="Bookman Old Style" w:cs="Tahoma"/>
          <w:sz w:val="24"/>
          <w:szCs w:val="24"/>
          <w:lang w:val="sv-SE"/>
        </w:rPr>
        <w:t xml:space="preserve"> </w:t>
      </w:r>
      <w:r w:rsidRPr="000E1055">
        <w:rPr>
          <w:rFonts w:ascii="Bookman Old Style" w:hAnsi="Bookman Old Style" w:cs="Tahoma"/>
          <w:color w:val="000000"/>
          <w:sz w:val="24"/>
          <w:szCs w:val="24"/>
          <w:lang w:val="sv-SE"/>
        </w:rPr>
        <w:t xml:space="preserve">adalah untuk : </w:t>
      </w:r>
    </w:p>
    <w:p w:rsidR="005D3554" w:rsidRDefault="005D3554" w:rsidP="00552F89">
      <w:pPr>
        <w:numPr>
          <w:ilvl w:val="0"/>
          <w:numId w:val="8"/>
        </w:numPr>
        <w:tabs>
          <w:tab w:val="left" w:pos="900"/>
        </w:tabs>
        <w:spacing w:after="0"/>
        <w:ind w:left="1076" w:hanging="357"/>
        <w:jc w:val="both"/>
        <w:outlineLvl w:val="0"/>
        <w:rPr>
          <w:rFonts w:ascii="Bookman Old Style" w:hAnsi="Bookman Old Style" w:cs="Tahoma"/>
          <w:sz w:val="24"/>
          <w:szCs w:val="24"/>
          <w:lang w:val="sv-SE"/>
        </w:rPr>
      </w:pPr>
      <w:r w:rsidRPr="000E1055">
        <w:rPr>
          <w:rFonts w:ascii="Bookman Old Style" w:hAnsi="Bookman Old Style" w:cs="Tahoma"/>
          <w:sz w:val="24"/>
          <w:szCs w:val="24"/>
          <w:lang w:val="sv-SE"/>
        </w:rPr>
        <w:t xml:space="preserve">Tersedianya dokumen perencanaan jangka </w:t>
      </w:r>
      <w:r>
        <w:rPr>
          <w:rFonts w:ascii="Bookman Old Style" w:hAnsi="Bookman Old Style" w:cs="Tahoma"/>
          <w:sz w:val="24"/>
          <w:szCs w:val="24"/>
          <w:lang w:val="sv-SE"/>
        </w:rPr>
        <w:t>pendek</w:t>
      </w:r>
      <w:r w:rsidRPr="000E1055">
        <w:rPr>
          <w:rFonts w:ascii="Bookman Old Style" w:hAnsi="Bookman Old Style" w:cs="Tahoma"/>
          <w:sz w:val="24"/>
          <w:szCs w:val="24"/>
          <w:lang w:val="sv-SE"/>
        </w:rPr>
        <w:t xml:space="preserve"> yang merupakan penjabaran </w:t>
      </w:r>
      <w:r>
        <w:rPr>
          <w:rFonts w:ascii="Bookman Old Style" w:hAnsi="Bookman Old Style" w:cs="Tahoma"/>
          <w:sz w:val="24"/>
          <w:szCs w:val="24"/>
          <w:lang w:val="sv-SE"/>
        </w:rPr>
        <w:t>Renstra</w:t>
      </w:r>
      <w:r w:rsidRPr="000E1055">
        <w:rPr>
          <w:rFonts w:ascii="Bookman Old Style" w:hAnsi="Bookman Old Style" w:cs="Tahoma"/>
          <w:sz w:val="24"/>
          <w:szCs w:val="24"/>
          <w:lang w:val="sv-SE"/>
        </w:rPr>
        <w:t xml:space="preserve"> </w:t>
      </w:r>
      <w:r>
        <w:rPr>
          <w:rFonts w:ascii="Bookman Old Style" w:eastAsia="Times New Roman" w:hAnsi="Bookman Old Style" w:cs="Times New Roman"/>
          <w:sz w:val="24"/>
          <w:szCs w:val="24"/>
        </w:rPr>
        <w:t xml:space="preserve">Dinas Sosial, Pengendalian Penduduk dan Keluarga Berencana, Pemberdayaan Perempuan dan Perlindungan Anak </w:t>
      </w:r>
      <w:r>
        <w:rPr>
          <w:rFonts w:ascii="Bookman Old Style" w:hAnsi="Bookman Old Style" w:cs="Tahoma"/>
          <w:sz w:val="24"/>
          <w:szCs w:val="24"/>
          <w:lang w:val="sv-SE"/>
        </w:rPr>
        <w:t xml:space="preserve">Kabupaten Magelang </w:t>
      </w:r>
      <w:r w:rsidRPr="000E1055">
        <w:rPr>
          <w:rFonts w:ascii="Bookman Old Style" w:hAnsi="Bookman Old Style" w:cs="Tahoma"/>
          <w:sz w:val="24"/>
          <w:szCs w:val="24"/>
          <w:lang w:val="sv-SE"/>
        </w:rPr>
        <w:t xml:space="preserve">untuk mewujudkan keadaan yang diinginkan selama  periode </w:t>
      </w:r>
      <w:r>
        <w:rPr>
          <w:rFonts w:ascii="Bookman Old Style" w:hAnsi="Bookman Old Style" w:cs="Tahoma"/>
          <w:sz w:val="24"/>
          <w:szCs w:val="24"/>
          <w:lang w:val="sv-SE"/>
        </w:rPr>
        <w:t>perubahan</w:t>
      </w:r>
      <w:r w:rsidRPr="000E1055">
        <w:rPr>
          <w:rFonts w:ascii="Bookman Old Style" w:hAnsi="Bookman Old Style" w:cs="Tahoma"/>
          <w:sz w:val="24"/>
          <w:szCs w:val="24"/>
          <w:lang w:val="sv-SE"/>
        </w:rPr>
        <w:t xml:space="preserve">;  </w:t>
      </w:r>
    </w:p>
    <w:p w:rsidR="005D3554" w:rsidRPr="00647880" w:rsidRDefault="005D3554" w:rsidP="00552F89">
      <w:pPr>
        <w:numPr>
          <w:ilvl w:val="0"/>
          <w:numId w:val="8"/>
        </w:numPr>
        <w:tabs>
          <w:tab w:val="left" w:pos="900"/>
        </w:tabs>
        <w:spacing w:after="0"/>
        <w:ind w:left="1076" w:hanging="357"/>
        <w:jc w:val="both"/>
        <w:outlineLvl w:val="0"/>
        <w:rPr>
          <w:rFonts w:ascii="Bookman Old Style" w:hAnsi="Bookman Old Style" w:cs="Tahoma"/>
          <w:sz w:val="24"/>
          <w:szCs w:val="24"/>
          <w:lang w:val="sv-SE"/>
        </w:rPr>
      </w:pPr>
      <w:r w:rsidRPr="00647880">
        <w:rPr>
          <w:rFonts w:ascii="Bookman Old Style" w:hAnsi="Bookman Old Style" w:cs="Tahoma"/>
          <w:sz w:val="24"/>
          <w:szCs w:val="24"/>
          <w:lang w:val="sv-SE"/>
        </w:rPr>
        <w:t xml:space="preserve">Sebagai pedoman/acuan dalam </w:t>
      </w:r>
      <w:r>
        <w:rPr>
          <w:rFonts w:ascii="Bookman Old Style" w:hAnsi="Bookman Old Style" w:cs="Tahoma"/>
          <w:sz w:val="24"/>
          <w:szCs w:val="24"/>
          <w:lang w:val="sv-SE"/>
        </w:rPr>
        <w:t>pelaksanaan program dan kegiatan pada masa perubahan.</w:t>
      </w:r>
    </w:p>
    <w:p w:rsidR="005D3554" w:rsidRPr="005935D0" w:rsidRDefault="005D3554" w:rsidP="00552F89">
      <w:pPr>
        <w:tabs>
          <w:tab w:val="left" w:pos="630"/>
        </w:tabs>
        <w:spacing w:after="0"/>
        <w:ind w:left="720" w:firstLine="992"/>
        <w:jc w:val="both"/>
        <w:rPr>
          <w:rFonts w:ascii="Bookman Old Style" w:hAnsi="Bookman Old Style" w:cs="Times New Roman"/>
          <w:sz w:val="24"/>
          <w:szCs w:val="24"/>
        </w:rPr>
      </w:pPr>
      <w:r w:rsidRPr="000E1055">
        <w:rPr>
          <w:rFonts w:ascii="Bookman Old Style" w:hAnsi="Bookman Old Style" w:cs="Times New Roman"/>
          <w:sz w:val="24"/>
          <w:szCs w:val="24"/>
        </w:rPr>
        <w:t xml:space="preserve">Keterkaitan atau hubungan antara </w:t>
      </w:r>
      <w:r>
        <w:rPr>
          <w:rFonts w:ascii="Bookman Old Style" w:hAnsi="Bookman Old Style" w:cs="Times New Roman"/>
          <w:sz w:val="24"/>
          <w:szCs w:val="24"/>
          <w:lang w:val="en-ID"/>
        </w:rPr>
        <w:t xml:space="preserve">Renja, </w:t>
      </w:r>
      <w:r w:rsidRPr="000E1055">
        <w:rPr>
          <w:rFonts w:ascii="Bookman Old Style" w:hAnsi="Bookman Old Style" w:cs="Times New Roman"/>
          <w:sz w:val="24"/>
          <w:szCs w:val="24"/>
        </w:rPr>
        <w:t xml:space="preserve">Renstra </w:t>
      </w:r>
      <w:r>
        <w:rPr>
          <w:rFonts w:ascii="Bookman Old Style" w:eastAsia="Times New Roman" w:hAnsi="Bookman Old Style" w:cs="Times New Roman"/>
          <w:sz w:val="24"/>
          <w:szCs w:val="24"/>
        </w:rPr>
        <w:t xml:space="preserve">Dinas Sosial, Pengendalian Penduduk dan Keluarga Berencana, Pemberdayaan Perempuan dan Perlindungan Anak </w:t>
      </w:r>
      <w:r w:rsidRPr="000E1055">
        <w:rPr>
          <w:rFonts w:ascii="Bookman Old Style" w:hAnsi="Bookman Old Style" w:cs="Times New Roman"/>
          <w:sz w:val="24"/>
          <w:szCs w:val="24"/>
        </w:rPr>
        <w:t>Kabupaten Magelang</w:t>
      </w:r>
      <w:r>
        <w:rPr>
          <w:rFonts w:ascii="Bookman Old Style" w:hAnsi="Bookman Old Style" w:cs="Times New Roman"/>
          <w:sz w:val="24"/>
          <w:szCs w:val="24"/>
        </w:rPr>
        <w:t xml:space="preserve"> </w:t>
      </w:r>
      <w:r w:rsidRPr="000E1055">
        <w:rPr>
          <w:rFonts w:ascii="Bookman Old Style" w:hAnsi="Bookman Old Style" w:cs="Times New Roman"/>
          <w:sz w:val="24"/>
          <w:szCs w:val="24"/>
        </w:rPr>
        <w:t>dengan RPJMD Kabupaten Magelang</w:t>
      </w:r>
      <w:r>
        <w:rPr>
          <w:rFonts w:ascii="Bookman Old Style" w:hAnsi="Bookman Old Style" w:cs="Times New Roman"/>
          <w:sz w:val="24"/>
          <w:szCs w:val="24"/>
        </w:rPr>
        <w:t xml:space="preserve"> dan RPJM Nasional disamping dengan Dokumen Perencanaan l</w:t>
      </w:r>
      <w:r w:rsidRPr="000E1055">
        <w:rPr>
          <w:rFonts w:ascii="Bookman Old Style" w:hAnsi="Bookman Old Style" w:cs="Times New Roman"/>
          <w:sz w:val="24"/>
          <w:szCs w:val="24"/>
        </w:rPr>
        <w:t>ainnya. Guna memahami posisi Ren</w:t>
      </w:r>
      <w:r>
        <w:rPr>
          <w:rFonts w:ascii="Bookman Old Style" w:hAnsi="Bookman Old Style" w:cs="Times New Roman"/>
          <w:sz w:val="24"/>
          <w:szCs w:val="24"/>
          <w:lang w:val="en-ID"/>
        </w:rPr>
        <w:t>ja</w:t>
      </w:r>
      <w:r w:rsidRPr="000E1055">
        <w:rPr>
          <w:rFonts w:ascii="Bookman Old Style" w:hAnsi="Bookman Old Style" w:cs="Times New Roman"/>
          <w:sz w:val="24"/>
          <w:szCs w:val="24"/>
        </w:rPr>
        <w:t xml:space="preserve"> </w:t>
      </w:r>
      <w:r>
        <w:rPr>
          <w:rFonts w:ascii="Bookman Old Style" w:eastAsia="Times New Roman" w:hAnsi="Bookman Old Style" w:cs="Times New Roman"/>
          <w:sz w:val="24"/>
          <w:szCs w:val="24"/>
        </w:rPr>
        <w:t xml:space="preserve">Dinas Sosial, Pengendalian Penduduk dan Keluarga Berencana, Pemberdayaan  perempuan dan Perlindungan Anak </w:t>
      </w:r>
      <w:r w:rsidRPr="000E1055">
        <w:rPr>
          <w:rFonts w:ascii="Bookman Old Style" w:hAnsi="Bookman Old Style" w:cs="Times New Roman"/>
          <w:sz w:val="24"/>
          <w:szCs w:val="24"/>
        </w:rPr>
        <w:t xml:space="preserve">Kabupaten Magelang </w:t>
      </w:r>
      <w:r>
        <w:rPr>
          <w:rFonts w:ascii="Bookman Old Style" w:hAnsi="Bookman Old Style" w:cs="Times New Roman"/>
          <w:sz w:val="24"/>
          <w:szCs w:val="24"/>
        </w:rPr>
        <w:t>dengan kerangka si</w:t>
      </w:r>
      <w:r w:rsidRPr="000E1055">
        <w:rPr>
          <w:rFonts w:ascii="Bookman Old Style" w:hAnsi="Bookman Old Style" w:cs="Times New Roman"/>
          <w:sz w:val="24"/>
          <w:szCs w:val="24"/>
        </w:rPr>
        <w:t>stem perencanaan pembangunan nasional dapat dilihat dalam gambar sebagai berikut.</w:t>
      </w:r>
    </w:p>
    <w:p w:rsidR="005D3554" w:rsidRDefault="005D3554" w:rsidP="00552F89">
      <w:pPr>
        <w:spacing w:after="0"/>
        <w:jc w:val="center"/>
        <w:outlineLvl w:val="0"/>
        <w:rPr>
          <w:rFonts w:ascii="Bookman Old Style" w:hAnsi="Bookman Old Style"/>
          <w:b/>
          <w:sz w:val="24"/>
          <w:szCs w:val="24"/>
          <w:lang w:val="sv-SE"/>
        </w:rPr>
      </w:pPr>
    </w:p>
    <w:p w:rsidR="005D3554" w:rsidRDefault="005D3554" w:rsidP="00552F89">
      <w:pPr>
        <w:spacing w:after="0"/>
        <w:jc w:val="center"/>
        <w:outlineLvl w:val="0"/>
        <w:rPr>
          <w:rFonts w:ascii="Bookman Old Style" w:hAnsi="Bookman Old Style"/>
          <w:b/>
          <w:sz w:val="24"/>
          <w:szCs w:val="24"/>
          <w:lang w:val="sv-SE"/>
        </w:rPr>
      </w:pPr>
    </w:p>
    <w:p w:rsidR="005D3554" w:rsidRDefault="005D3554" w:rsidP="00552F89">
      <w:pPr>
        <w:spacing w:after="0"/>
        <w:jc w:val="center"/>
        <w:outlineLvl w:val="0"/>
        <w:rPr>
          <w:rFonts w:ascii="Bookman Old Style" w:hAnsi="Bookman Old Style"/>
          <w:b/>
          <w:sz w:val="24"/>
          <w:szCs w:val="24"/>
          <w:lang w:val="sv-SE"/>
        </w:rPr>
      </w:pPr>
    </w:p>
    <w:p w:rsidR="005D3554" w:rsidRDefault="005D3554" w:rsidP="00552F89">
      <w:pPr>
        <w:spacing w:after="0"/>
        <w:jc w:val="center"/>
        <w:outlineLvl w:val="0"/>
        <w:rPr>
          <w:rFonts w:ascii="Bookman Old Style" w:hAnsi="Bookman Old Style"/>
          <w:b/>
          <w:sz w:val="24"/>
          <w:szCs w:val="24"/>
          <w:lang w:val="sv-SE"/>
        </w:rPr>
      </w:pPr>
    </w:p>
    <w:p w:rsidR="005D3554" w:rsidRDefault="005D3554" w:rsidP="00552F89">
      <w:pPr>
        <w:spacing w:after="0"/>
        <w:jc w:val="center"/>
        <w:outlineLvl w:val="0"/>
        <w:rPr>
          <w:rFonts w:ascii="Bookman Old Style" w:hAnsi="Bookman Old Style"/>
          <w:b/>
          <w:sz w:val="24"/>
          <w:szCs w:val="24"/>
          <w:lang w:val="sv-SE"/>
        </w:rPr>
      </w:pPr>
    </w:p>
    <w:p w:rsidR="005D3554" w:rsidRDefault="005D3554" w:rsidP="00552F89">
      <w:pPr>
        <w:spacing w:after="0"/>
        <w:jc w:val="center"/>
        <w:outlineLvl w:val="0"/>
        <w:rPr>
          <w:rFonts w:ascii="Bookman Old Style" w:hAnsi="Bookman Old Style"/>
          <w:b/>
          <w:sz w:val="24"/>
          <w:szCs w:val="24"/>
          <w:lang w:val="sv-SE"/>
        </w:rPr>
      </w:pPr>
    </w:p>
    <w:p w:rsidR="005D3554" w:rsidRDefault="005D3554" w:rsidP="00552F89">
      <w:pPr>
        <w:spacing w:after="0"/>
        <w:jc w:val="center"/>
        <w:outlineLvl w:val="0"/>
        <w:rPr>
          <w:rFonts w:ascii="Bookman Old Style" w:hAnsi="Bookman Old Style"/>
          <w:b/>
          <w:sz w:val="24"/>
          <w:szCs w:val="24"/>
          <w:lang w:val="sv-SE"/>
        </w:rPr>
      </w:pPr>
    </w:p>
    <w:p w:rsidR="005D3554" w:rsidRDefault="005D3554" w:rsidP="00552F89">
      <w:pPr>
        <w:spacing w:after="0"/>
        <w:jc w:val="center"/>
        <w:outlineLvl w:val="0"/>
        <w:rPr>
          <w:rFonts w:ascii="Bookman Old Style" w:hAnsi="Bookman Old Style"/>
          <w:b/>
          <w:sz w:val="24"/>
          <w:szCs w:val="24"/>
          <w:lang w:val="sv-SE"/>
        </w:rPr>
      </w:pPr>
    </w:p>
    <w:p w:rsidR="005D3554" w:rsidRDefault="005D3554" w:rsidP="00552F89">
      <w:pPr>
        <w:spacing w:after="0"/>
        <w:jc w:val="center"/>
        <w:outlineLvl w:val="0"/>
        <w:rPr>
          <w:rFonts w:ascii="Bookman Old Style" w:hAnsi="Bookman Old Style"/>
          <w:b/>
          <w:sz w:val="24"/>
          <w:szCs w:val="24"/>
          <w:lang w:val="sv-SE"/>
        </w:rPr>
      </w:pPr>
    </w:p>
    <w:p w:rsidR="005D3554" w:rsidRDefault="005D3554" w:rsidP="00552F89">
      <w:pPr>
        <w:spacing w:after="0"/>
        <w:jc w:val="center"/>
        <w:outlineLvl w:val="0"/>
        <w:rPr>
          <w:rFonts w:ascii="Bookman Old Style" w:hAnsi="Bookman Old Style"/>
          <w:b/>
          <w:sz w:val="24"/>
          <w:szCs w:val="24"/>
          <w:lang w:val="sv-SE"/>
        </w:rPr>
      </w:pPr>
    </w:p>
    <w:p w:rsidR="005D3554" w:rsidRDefault="005D3554" w:rsidP="00552F89">
      <w:pPr>
        <w:spacing w:after="0"/>
        <w:outlineLvl w:val="0"/>
        <w:rPr>
          <w:rFonts w:ascii="Bookman Old Style" w:hAnsi="Bookman Old Style"/>
          <w:b/>
          <w:sz w:val="24"/>
          <w:szCs w:val="24"/>
          <w:lang w:val="sv-SE"/>
        </w:rPr>
      </w:pPr>
    </w:p>
    <w:p w:rsidR="00466068" w:rsidRDefault="00466068" w:rsidP="00552F89">
      <w:pPr>
        <w:spacing w:after="0"/>
        <w:outlineLvl w:val="0"/>
        <w:rPr>
          <w:rFonts w:ascii="Bookman Old Style" w:hAnsi="Bookman Old Style"/>
          <w:b/>
          <w:sz w:val="24"/>
          <w:szCs w:val="24"/>
          <w:lang w:val="sv-SE"/>
        </w:rPr>
      </w:pPr>
    </w:p>
    <w:p w:rsidR="005D3554" w:rsidRPr="00E93E3B" w:rsidRDefault="005D3554" w:rsidP="00552F89">
      <w:pPr>
        <w:spacing w:after="0"/>
        <w:jc w:val="center"/>
        <w:outlineLvl w:val="0"/>
        <w:rPr>
          <w:rFonts w:ascii="Bookman Old Style" w:hAnsi="Bookman Old Style"/>
          <w:sz w:val="24"/>
          <w:szCs w:val="24"/>
          <w:lang w:val="sv-SE"/>
        </w:rPr>
      </w:pPr>
      <w:r w:rsidRPr="00E93E3B">
        <w:rPr>
          <w:rFonts w:ascii="Bookman Old Style" w:hAnsi="Bookman Old Style"/>
          <w:sz w:val="24"/>
          <w:szCs w:val="24"/>
          <w:lang w:val="sv-SE"/>
        </w:rPr>
        <w:lastRenderedPageBreak/>
        <w:t>Gambar  1.2</w:t>
      </w:r>
    </w:p>
    <w:p w:rsidR="005D3554" w:rsidRPr="00E93E3B" w:rsidRDefault="005D3554" w:rsidP="00552F89">
      <w:pPr>
        <w:spacing w:after="0"/>
        <w:jc w:val="center"/>
        <w:rPr>
          <w:rFonts w:ascii="Bookman Old Style" w:hAnsi="Bookman Old Style"/>
          <w:sz w:val="24"/>
          <w:szCs w:val="24"/>
          <w:lang w:val="sv-SE"/>
        </w:rPr>
      </w:pPr>
      <w:r w:rsidRPr="00E93E3B">
        <w:rPr>
          <w:rFonts w:ascii="Bookman Old Style" w:hAnsi="Bookman Old Style"/>
          <w:sz w:val="24"/>
          <w:szCs w:val="24"/>
          <w:lang w:val="sv-SE"/>
        </w:rPr>
        <w:t>Keterkaitan Antar Dokumen Perencanaan</w:t>
      </w:r>
    </w:p>
    <w:p w:rsidR="005D3554" w:rsidRPr="005935D0" w:rsidRDefault="005D3554" w:rsidP="00552F89">
      <w:pPr>
        <w:spacing w:after="0"/>
        <w:jc w:val="center"/>
        <w:rPr>
          <w:rFonts w:ascii="Bookman Old Style" w:hAnsi="Bookman Old Style"/>
          <w:b/>
          <w:sz w:val="24"/>
          <w:szCs w:val="24"/>
          <w:lang w:val="sv-SE"/>
        </w:rPr>
      </w:pPr>
      <w:r w:rsidRPr="000E1055">
        <w:rPr>
          <w:rFonts w:ascii="Bookman Old Style" w:hAnsi="Bookman Old Style"/>
          <w:noProof/>
          <w:sz w:val="24"/>
          <w:szCs w:val="24"/>
        </w:rPr>
        <w:drawing>
          <wp:inline distT="0" distB="0" distL="0" distR="0" wp14:anchorId="08729AAC" wp14:editId="2FA4690A">
            <wp:extent cx="4505325" cy="2603996"/>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4518397" cy="2611552"/>
                    </a:xfrm>
                    <a:prstGeom prst="rect">
                      <a:avLst/>
                    </a:prstGeom>
                    <a:noFill/>
                    <a:ln w="9525">
                      <a:noFill/>
                      <a:miter lim="800000"/>
                      <a:headEnd/>
                      <a:tailEnd/>
                    </a:ln>
                  </pic:spPr>
                </pic:pic>
              </a:graphicData>
            </a:graphic>
          </wp:inline>
        </w:drawing>
      </w:r>
    </w:p>
    <w:p w:rsidR="005D3554" w:rsidRDefault="005D3554" w:rsidP="00552F89">
      <w:pPr>
        <w:pStyle w:val="ListParagraph"/>
        <w:spacing w:after="0"/>
        <w:ind w:firstLine="992"/>
        <w:jc w:val="both"/>
        <w:rPr>
          <w:rFonts w:ascii="Bookman Old Style" w:hAnsi="Bookman Old Style"/>
          <w:sz w:val="24"/>
          <w:szCs w:val="24"/>
        </w:rPr>
      </w:pPr>
    </w:p>
    <w:p w:rsidR="005D3554" w:rsidRPr="000E1055" w:rsidRDefault="005D3554" w:rsidP="00552F89">
      <w:pPr>
        <w:pStyle w:val="ListParagraph"/>
        <w:spacing w:after="0"/>
        <w:ind w:firstLine="992"/>
        <w:jc w:val="both"/>
        <w:rPr>
          <w:rFonts w:ascii="Bookman Old Style" w:hAnsi="Bookman Old Style"/>
          <w:sz w:val="24"/>
          <w:szCs w:val="24"/>
        </w:rPr>
      </w:pPr>
      <w:r w:rsidRPr="000E1055">
        <w:rPr>
          <w:rFonts w:ascii="Bookman Old Style" w:hAnsi="Bookman Old Style"/>
          <w:sz w:val="24"/>
          <w:szCs w:val="24"/>
        </w:rPr>
        <w:t>Hubungan antara Ren</w:t>
      </w:r>
      <w:r>
        <w:rPr>
          <w:rFonts w:ascii="Bookman Old Style" w:hAnsi="Bookman Old Style"/>
          <w:sz w:val="24"/>
          <w:szCs w:val="24"/>
          <w:lang w:val="en-ID"/>
        </w:rPr>
        <w:t>ja</w:t>
      </w:r>
      <w:r w:rsidRPr="000E1055">
        <w:rPr>
          <w:rFonts w:ascii="Bookman Old Style" w:hAnsi="Bookman Old Style"/>
          <w:sz w:val="24"/>
          <w:szCs w:val="24"/>
        </w:rPr>
        <w:t xml:space="preserve"> </w:t>
      </w:r>
      <w:r>
        <w:rPr>
          <w:rFonts w:ascii="Bookman Old Style" w:eastAsia="Times New Roman" w:hAnsi="Bookman Old Style"/>
          <w:sz w:val="24"/>
          <w:szCs w:val="24"/>
        </w:rPr>
        <w:t>Dinas Sosial, Pengendalian Penduduk dan Keluarga Berencana, Pemberdayaan Perempuan dan Perlindungan Anak</w:t>
      </w:r>
      <w:r>
        <w:rPr>
          <w:rFonts w:ascii="Bookman Old Style" w:hAnsi="Bookman Old Style"/>
          <w:sz w:val="24"/>
          <w:szCs w:val="24"/>
        </w:rPr>
        <w:t xml:space="preserve"> Kabupaten Magelang dalam perubahannya </w:t>
      </w:r>
      <w:r w:rsidRPr="000E1055">
        <w:rPr>
          <w:rFonts w:ascii="Bookman Old Style" w:hAnsi="Bookman Old Style"/>
          <w:sz w:val="24"/>
          <w:szCs w:val="24"/>
        </w:rPr>
        <w:t xml:space="preserve">dengan </w:t>
      </w:r>
      <w:r>
        <w:rPr>
          <w:rFonts w:ascii="Bookman Old Style" w:hAnsi="Bookman Old Style"/>
          <w:sz w:val="24"/>
          <w:szCs w:val="24"/>
          <w:lang w:val="en-ID"/>
        </w:rPr>
        <w:t xml:space="preserve">Renstra dan </w:t>
      </w:r>
      <w:r w:rsidRPr="000E1055">
        <w:rPr>
          <w:rFonts w:ascii="Bookman Old Style" w:hAnsi="Bookman Old Style"/>
          <w:sz w:val="24"/>
          <w:szCs w:val="24"/>
        </w:rPr>
        <w:t>RPJMD Kabupaten Magelang  dengan doku</w:t>
      </w:r>
      <w:r>
        <w:rPr>
          <w:rFonts w:ascii="Bookman Old Style" w:hAnsi="Bookman Old Style"/>
          <w:sz w:val="24"/>
          <w:szCs w:val="24"/>
        </w:rPr>
        <w:t>men perencanaan lainnya dalam si</w:t>
      </w:r>
      <w:r w:rsidRPr="000E1055">
        <w:rPr>
          <w:rFonts w:ascii="Bookman Old Style" w:hAnsi="Bookman Old Style"/>
          <w:sz w:val="24"/>
          <w:szCs w:val="24"/>
        </w:rPr>
        <w:t>stem perencanaan pembangunan daerah, mengacu pada Undang-Undang Nomor 25 Tahun 2004 d</w:t>
      </w:r>
      <w:r w:rsidR="00466068">
        <w:rPr>
          <w:rFonts w:ascii="Bookman Old Style" w:hAnsi="Bookman Old Style"/>
          <w:sz w:val="24"/>
          <w:szCs w:val="24"/>
        </w:rPr>
        <w:t>engan ketentuan sebagai berikut</w:t>
      </w:r>
      <w:r w:rsidRPr="000E1055">
        <w:rPr>
          <w:rFonts w:ascii="Bookman Old Style" w:hAnsi="Bookman Old Style"/>
          <w:sz w:val="24"/>
          <w:szCs w:val="24"/>
        </w:rPr>
        <w:t>:</w:t>
      </w:r>
    </w:p>
    <w:p w:rsidR="005D3554" w:rsidRDefault="005D3554" w:rsidP="00552F89">
      <w:pPr>
        <w:pStyle w:val="ListParagraph"/>
        <w:numPr>
          <w:ilvl w:val="0"/>
          <w:numId w:val="4"/>
        </w:numPr>
        <w:tabs>
          <w:tab w:val="left" w:pos="1276"/>
        </w:tabs>
        <w:spacing w:after="0"/>
        <w:ind w:left="1080"/>
        <w:jc w:val="both"/>
        <w:rPr>
          <w:rFonts w:ascii="Bookman Old Style" w:hAnsi="Bookman Old Style"/>
          <w:sz w:val="24"/>
          <w:szCs w:val="24"/>
        </w:rPr>
      </w:pPr>
      <w:r>
        <w:rPr>
          <w:rFonts w:ascii="Bookman Old Style" w:hAnsi="Bookman Old Style"/>
          <w:sz w:val="24"/>
          <w:szCs w:val="24"/>
        </w:rPr>
        <w:t xml:space="preserve">Perubahan </w:t>
      </w:r>
      <w:r w:rsidRPr="000E1055">
        <w:rPr>
          <w:rFonts w:ascii="Bookman Old Style" w:hAnsi="Bookman Old Style"/>
          <w:sz w:val="24"/>
          <w:szCs w:val="24"/>
        </w:rPr>
        <w:t>Ren</w:t>
      </w:r>
      <w:r>
        <w:rPr>
          <w:rFonts w:ascii="Bookman Old Style" w:hAnsi="Bookman Old Style"/>
          <w:sz w:val="24"/>
          <w:szCs w:val="24"/>
          <w:lang w:val="en-ID"/>
        </w:rPr>
        <w:t>ja</w:t>
      </w:r>
      <w:r w:rsidRPr="000E1055">
        <w:rPr>
          <w:rFonts w:ascii="Bookman Old Style" w:hAnsi="Bookman Old Style"/>
          <w:sz w:val="24"/>
          <w:szCs w:val="24"/>
        </w:rPr>
        <w:t xml:space="preserve"> </w:t>
      </w:r>
      <w:r>
        <w:rPr>
          <w:rFonts w:ascii="Bookman Old Style" w:eastAsia="Times New Roman" w:hAnsi="Bookman Old Style"/>
          <w:sz w:val="24"/>
          <w:szCs w:val="24"/>
        </w:rPr>
        <w:t xml:space="preserve">Dinas Sosial, Pengendalian Penduduk dan Keluarga Berencana, Pemberdayaan Perempuan dan Perlindungan Anak </w:t>
      </w:r>
      <w:r w:rsidRPr="000E1055">
        <w:rPr>
          <w:rFonts w:ascii="Bookman Old Style" w:hAnsi="Bookman Old Style"/>
          <w:sz w:val="24"/>
          <w:szCs w:val="24"/>
        </w:rPr>
        <w:t>Kabupaten Magelang merupakan penjabaran dari RPJMD Kabupaten Magelang yang merupakan penjabaran dari visi, misi dan program Kepala Daerah, dan penyusunannnya berpedoman pada RPJPD Kabupaten Magelang serta memperhatikan RPJP Nasional dan RPJM Nasional dan juga memuat arah kebijakan umum dan program satuan kerja perangkat daerah, lintas satuan kerja, kebijakan umum dan program kewilayahan.</w:t>
      </w:r>
    </w:p>
    <w:p w:rsidR="005D3554" w:rsidRDefault="005D3554" w:rsidP="00552F89">
      <w:pPr>
        <w:pStyle w:val="ListParagraph"/>
        <w:numPr>
          <w:ilvl w:val="0"/>
          <w:numId w:val="4"/>
        </w:numPr>
        <w:tabs>
          <w:tab w:val="left" w:pos="1276"/>
        </w:tabs>
        <w:spacing w:after="0"/>
        <w:ind w:left="1080"/>
        <w:jc w:val="both"/>
        <w:rPr>
          <w:rFonts w:ascii="Bookman Old Style" w:hAnsi="Bookman Old Style"/>
          <w:sz w:val="24"/>
          <w:szCs w:val="24"/>
        </w:rPr>
      </w:pPr>
      <w:r>
        <w:rPr>
          <w:rFonts w:ascii="Bookman Old Style" w:hAnsi="Bookman Old Style"/>
          <w:sz w:val="24"/>
          <w:szCs w:val="24"/>
        </w:rPr>
        <w:t xml:space="preserve">Perubahan </w:t>
      </w:r>
      <w:r w:rsidRPr="00647880">
        <w:rPr>
          <w:rFonts w:ascii="Bookman Old Style" w:hAnsi="Bookman Old Style"/>
          <w:sz w:val="24"/>
          <w:szCs w:val="24"/>
        </w:rPr>
        <w:t>Ren</w:t>
      </w:r>
      <w:r w:rsidRPr="00647880">
        <w:rPr>
          <w:rFonts w:ascii="Bookman Old Style" w:hAnsi="Bookman Old Style"/>
          <w:sz w:val="24"/>
          <w:szCs w:val="24"/>
          <w:lang w:val="en-ID"/>
        </w:rPr>
        <w:t>ja</w:t>
      </w:r>
      <w:r w:rsidRPr="00647880">
        <w:rPr>
          <w:rFonts w:ascii="Bookman Old Style" w:hAnsi="Bookman Old Style"/>
          <w:sz w:val="24"/>
          <w:szCs w:val="24"/>
        </w:rPr>
        <w:t xml:space="preserve"> </w:t>
      </w:r>
      <w:r w:rsidRPr="00647880">
        <w:rPr>
          <w:rFonts w:ascii="Bookman Old Style" w:eastAsia="Times New Roman" w:hAnsi="Bookman Old Style"/>
          <w:sz w:val="24"/>
          <w:szCs w:val="24"/>
        </w:rPr>
        <w:t xml:space="preserve">Dinas Sosial, Pengendalian Penduduk dan Keluarga Berencana, Pemberdayaan Perempuan dan Perlindungan Anak </w:t>
      </w:r>
      <w:r w:rsidRPr="00647880">
        <w:rPr>
          <w:rFonts w:ascii="Bookman Old Style" w:hAnsi="Bookman Old Style"/>
          <w:sz w:val="24"/>
          <w:szCs w:val="24"/>
        </w:rPr>
        <w:t xml:space="preserve">Kabupaten Magelang mengacu kepada RPJMD Kabupaten Magelang yang merupakan acuan bagi Satuan Kerja Perangkat Daerah (SKPD) untuk menyusun Rencana </w:t>
      </w:r>
      <w:r w:rsidRPr="00647880">
        <w:rPr>
          <w:rFonts w:ascii="Bookman Old Style" w:hAnsi="Bookman Old Style"/>
          <w:sz w:val="24"/>
          <w:szCs w:val="24"/>
          <w:lang w:val="en-ID"/>
        </w:rPr>
        <w:t>Kerja Anggaran</w:t>
      </w:r>
      <w:r w:rsidRPr="00647880">
        <w:rPr>
          <w:rFonts w:ascii="Bookman Old Style" w:hAnsi="Bookman Old Style"/>
          <w:sz w:val="24"/>
          <w:szCs w:val="24"/>
        </w:rPr>
        <w:t xml:space="preserve"> SKPD.</w:t>
      </w:r>
    </w:p>
    <w:p w:rsidR="005D3554" w:rsidRPr="000E1055" w:rsidRDefault="005D3554" w:rsidP="00552F89">
      <w:pPr>
        <w:pStyle w:val="ListParagraph"/>
        <w:tabs>
          <w:tab w:val="left" w:pos="1276"/>
        </w:tabs>
        <w:spacing w:after="0"/>
        <w:ind w:left="709" w:firstLine="1134"/>
        <w:jc w:val="both"/>
        <w:rPr>
          <w:rFonts w:ascii="Bookman Old Style" w:hAnsi="Bookman Old Style"/>
          <w:sz w:val="24"/>
          <w:szCs w:val="24"/>
        </w:rPr>
      </w:pPr>
      <w:r w:rsidRPr="00647880">
        <w:rPr>
          <w:rFonts w:ascii="Bookman Old Style" w:hAnsi="Bookman Old Style"/>
          <w:sz w:val="24"/>
          <w:szCs w:val="24"/>
        </w:rPr>
        <w:t xml:space="preserve">Dengan demikian dalam penyusunan rencana pembangunan yang terkait dengan proses </w:t>
      </w:r>
      <w:r>
        <w:rPr>
          <w:rFonts w:ascii="Bookman Old Style" w:hAnsi="Bookman Old Style"/>
          <w:sz w:val="24"/>
          <w:szCs w:val="24"/>
        </w:rPr>
        <w:t xml:space="preserve">perubahan </w:t>
      </w:r>
      <w:r w:rsidRPr="00647880">
        <w:rPr>
          <w:rFonts w:ascii="Bookman Old Style" w:hAnsi="Bookman Old Style"/>
          <w:sz w:val="24"/>
          <w:szCs w:val="24"/>
        </w:rPr>
        <w:t xml:space="preserve">penganggaran pada penyusunan RKPD </w:t>
      </w:r>
      <w:r>
        <w:rPr>
          <w:rFonts w:ascii="Bookman Old Style" w:hAnsi="Bookman Old Style"/>
          <w:sz w:val="24"/>
          <w:szCs w:val="24"/>
        </w:rPr>
        <w:t xml:space="preserve">perubahan </w:t>
      </w:r>
      <w:r w:rsidRPr="00647880">
        <w:rPr>
          <w:rFonts w:ascii="Bookman Old Style" w:hAnsi="Bookman Old Style"/>
          <w:sz w:val="24"/>
          <w:szCs w:val="24"/>
        </w:rPr>
        <w:t xml:space="preserve">harus melihat program dan kegiatan serta pendanaan yang telah ditetapkan dalam tahapan-tahapan perencanaan tahunan yang tercantum dalam matriks </w:t>
      </w:r>
      <w:r w:rsidRPr="00647880">
        <w:rPr>
          <w:rFonts w:ascii="Bookman Old Style" w:hAnsi="Bookman Old Style"/>
          <w:sz w:val="24"/>
          <w:szCs w:val="24"/>
          <w:lang w:val="en-ID"/>
        </w:rPr>
        <w:t xml:space="preserve">Renja dan </w:t>
      </w:r>
      <w:r w:rsidRPr="00647880">
        <w:rPr>
          <w:rFonts w:ascii="Bookman Old Style" w:hAnsi="Bookman Old Style"/>
          <w:sz w:val="24"/>
          <w:szCs w:val="24"/>
        </w:rPr>
        <w:t>Renstra Dinas Sosial, Pengendalian Penduduk dan Keluarga Berencana, Pemberdayaan Perempuan dan Perlindungan Anak Kabupaten Magelang dan RPJMD  Kabupaten Magelang</w:t>
      </w:r>
    </w:p>
    <w:p w:rsidR="005D3554" w:rsidRPr="000E1055" w:rsidRDefault="005D3554" w:rsidP="00552F89">
      <w:pPr>
        <w:pStyle w:val="Heading2"/>
        <w:numPr>
          <w:ilvl w:val="1"/>
          <w:numId w:val="5"/>
        </w:numPr>
        <w:tabs>
          <w:tab w:val="left" w:pos="709"/>
        </w:tabs>
        <w:spacing w:line="276" w:lineRule="auto"/>
        <w:ind w:hanging="644"/>
        <w:rPr>
          <w:rFonts w:ascii="Bookman Old Style" w:hAnsi="Bookman Old Style"/>
          <w:lang w:val="id-ID"/>
        </w:rPr>
      </w:pPr>
      <w:r w:rsidRPr="000E1055">
        <w:rPr>
          <w:rFonts w:ascii="Bookman Old Style" w:hAnsi="Bookman Old Style"/>
          <w:lang w:val="id-ID"/>
        </w:rPr>
        <w:t xml:space="preserve"> Sistematika Penulisan</w:t>
      </w:r>
    </w:p>
    <w:p w:rsidR="005D3554" w:rsidRPr="007F36C0" w:rsidRDefault="005D3554" w:rsidP="00552F89">
      <w:pPr>
        <w:spacing w:after="0"/>
        <w:ind w:left="646" w:firstLine="720"/>
        <w:jc w:val="both"/>
        <w:rPr>
          <w:rFonts w:ascii="Bookman Old Style" w:hAnsi="Bookman Old Style" w:cs="Tahoma"/>
          <w:sz w:val="24"/>
          <w:szCs w:val="24"/>
        </w:rPr>
      </w:pPr>
      <w:r w:rsidRPr="000E1055">
        <w:rPr>
          <w:rFonts w:ascii="Bookman Old Style" w:hAnsi="Bookman Old Style" w:cs="Tahoma"/>
          <w:sz w:val="24"/>
          <w:szCs w:val="24"/>
        </w:rPr>
        <w:t xml:space="preserve">Berdasarkan Peraturan Menteri  Dalam </w:t>
      </w:r>
      <w:r>
        <w:rPr>
          <w:rFonts w:ascii="Bookman Old Style" w:hAnsi="Bookman Old Style" w:cs="Tahoma"/>
          <w:sz w:val="24"/>
          <w:szCs w:val="24"/>
        </w:rPr>
        <w:t xml:space="preserve">Negeri   Nomor  54 Tahun 2010, </w:t>
      </w:r>
      <w:r w:rsidRPr="000E1055">
        <w:rPr>
          <w:rFonts w:ascii="Bookman Old Style" w:hAnsi="Bookman Old Style" w:cs="Tahoma"/>
          <w:sz w:val="24"/>
          <w:szCs w:val="24"/>
        </w:rPr>
        <w:t xml:space="preserve">sistematika penulisan  </w:t>
      </w:r>
      <w:r>
        <w:rPr>
          <w:rFonts w:ascii="Bookman Old Style" w:hAnsi="Bookman Old Style" w:cs="Tahoma"/>
          <w:sz w:val="24"/>
          <w:szCs w:val="24"/>
        </w:rPr>
        <w:t xml:space="preserve">Perubahan </w:t>
      </w:r>
      <w:r w:rsidRPr="000E1055">
        <w:rPr>
          <w:rFonts w:ascii="Bookman Old Style" w:hAnsi="Bookman Old Style" w:cs="Tahoma"/>
          <w:sz w:val="24"/>
          <w:szCs w:val="24"/>
        </w:rPr>
        <w:t xml:space="preserve">Rencana </w:t>
      </w:r>
      <w:r>
        <w:rPr>
          <w:rFonts w:ascii="Bookman Old Style" w:hAnsi="Bookman Old Style" w:cs="Tahoma"/>
          <w:sz w:val="24"/>
          <w:szCs w:val="24"/>
          <w:lang w:val="en-ID"/>
        </w:rPr>
        <w:t>Kerja</w:t>
      </w:r>
      <w:r w:rsidRPr="000E1055">
        <w:rPr>
          <w:rFonts w:ascii="Bookman Old Style" w:hAnsi="Bookman Old Style" w:cs="Tahoma"/>
          <w:sz w:val="24"/>
          <w:szCs w:val="24"/>
        </w:rPr>
        <w:t xml:space="preserve"> </w:t>
      </w:r>
      <w:r>
        <w:rPr>
          <w:rFonts w:ascii="Bookman Old Style" w:hAnsi="Bookman Old Style" w:cs="Times New Roman"/>
          <w:sz w:val="24"/>
          <w:szCs w:val="24"/>
        </w:rPr>
        <w:t xml:space="preserve">Dinas Sosial, Pengendalian Penduduk dan Keluarga Berencana, Pemberdayaan </w:t>
      </w:r>
      <w:r>
        <w:rPr>
          <w:rFonts w:ascii="Bookman Old Style" w:hAnsi="Bookman Old Style" w:cs="Times New Roman"/>
          <w:sz w:val="24"/>
          <w:szCs w:val="24"/>
        </w:rPr>
        <w:lastRenderedPageBreak/>
        <w:t xml:space="preserve">Perempuan dan Perlindungan Anak </w:t>
      </w:r>
      <w:r w:rsidRPr="000E1055">
        <w:rPr>
          <w:rFonts w:ascii="Bookman Old Style" w:hAnsi="Bookman Old Style" w:cs="Tahoma"/>
          <w:sz w:val="24"/>
          <w:szCs w:val="24"/>
        </w:rPr>
        <w:t xml:space="preserve">Kabupaten Magelang Tahun </w:t>
      </w:r>
      <w:r>
        <w:rPr>
          <w:rFonts w:ascii="Bookman Old Style" w:hAnsi="Bookman Old Style" w:cs="Tahoma"/>
          <w:sz w:val="24"/>
          <w:szCs w:val="24"/>
          <w:lang w:val="en-ID"/>
        </w:rPr>
        <w:t>2025</w:t>
      </w:r>
      <w:r w:rsidRPr="000E1055">
        <w:rPr>
          <w:rFonts w:ascii="Bookman Old Style" w:hAnsi="Bookman Old Style" w:cs="Tahoma"/>
          <w:sz w:val="24"/>
          <w:szCs w:val="24"/>
        </w:rPr>
        <w:t xml:space="preserve"> adalah sebagai berikut :</w:t>
      </w:r>
    </w:p>
    <w:p w:rsidR="005D3554" w:rsidRDefault="005D3554" w:rsidP="00552F89">
      <w:pPr>
        <w:spacing w:after="0"/>
        <w:ind w:left="646" w:firstLine="63"/>
        <w:jc w:val="both"/>
        <w:rPr>
          <w:rFonts w:ascii="Bookman Old Style" w:hAnsi="Bookman Old Style" w:cs="Tahoma"/>
          <w:sz w:val="24"/>
          <w:szCs w:val="24"/>
          <w:lang w:val="en-ID"/>
        </w:rPr>
      </w:pPr>
      <w:r>
        <w:rPr>
          <w:rFonts w:ascii="Bookman Old Style" w:hAnsi="Bookman Old Style" w:cs="Tahoma"/>
          <w:sz w:val="24"/>
          <w:szCs w:val="24"/>
          <w:lang w:val="en-ID"/>
        </w:rPr>
        <w:t xml:space="preserve">BAB </w:t>
      </w:r>
      <w:proofErr w:type="gramStart"/>
      <w:r>
        <w:rPr>
          <w:rFonts w:ascii="Bookman Old Style" w:hAnsi="Bookman Old Style" w:cs="Tahoma"/>
          <w:sz w:val="24"/>
          <w:szCs w:val="24"/>
          <w:lang w:val="en-ID"/>
        </w:rPr>
        <w:t>I  PENDAHULUAN</w:t>
      </w:r>
      <w:proofErr w:type="gramEnd"/>
    </w:p>
    <w:p w:rsidR="005D3554" w:rsidRDefault="005D3554" w:rsidP="00552F89">
      <w:pPr>
        <w:pStyle w:val="ListParagraph"/>
        <w:numPr>
          <w:ilvl w:val="1"/>
          <w:numId w:val="10"/>
        </w:numPr>
        <w:spacing w:after="0"/>
        <w:jc w:val="both"/>
        <w:rPr>
          <w:rFonts w:ascii="Bookman Old Style" w:hAnsi="Bookman Old Style" w:cs="Tahoma"/>
          <w:sz w:val="24"/>
          <w:szCs w:val="24"/>
          <w:lang w:val="en-ID"/>
        </w:rPr>
      </w:pPr>
      <w:r>
        <w:rPr>
          <w:rFonts w:ascii="Bookman Old Style" w:hAnsi="Bookman Old Style" w:cs="Tahoma"/>
          <w:sz w:val="24"/>
          <w:szCs w:val="24"/>
          <w:lang w:val="en-ID"/>
        </w:rPr>
        <w:t>Latar Belakang</w:t>
      </w:r>
    </w:p>
    <w:p w:rsidR="005D3554" w:rsidRDefault="005D3554" w:rsidP="00552F89">
      <w:pPr>
        <w:pStyle w:val="ListParagraph"/>
        <w:numPr>
          <w:ilvl w:val="1"/>
          <w:numId w:val="10"/>
        </w:numPr>
        <w:spacing w:after="0"/>
        <w:jc w:val="both"/>
        <w:rPr>
          <w:rFonts w:ascii="Bookman Old Style" w:hAnsi="Bookman Old Style" w:cs="Tahoma"/>
          <w:sz w:val="24"/>
          <w:szCs w:val="24"/>
          <w:lang w:val="en-ID"/>
        </w:rPr>
      </w:pPr>
      <w:r>
        <w:rPr>
          <w:rFonts w:ascii="Bookman Old Style" w:hAnsi="Bookman Old Style" w:cs="Tahoma"/>
          <w:sz w:val="24"/>
          <w:szCs w:val="24"/>
          <w:lang w:val="en-ID"/>
        </w:rPr>
        <w:t>Landasan Hukum</w:t>
      </w:r>
    </w:p>
    <w:p w:rsidR="005D3554" w:rsidRDefault="005D3554" w:rsidP="00552F89">
      <w:pPr>
        <w:pStyle w:val="ListParagraph"/>
        <w:numPr>
          <w:ilvl w:val="1"/>
          <w:numId w:val="10"/>
        </w:numPr>
        <w:spacing w:after="0"/>
        <w:jc w:val="both"/>
        <w:rPr>
          <w:rFonts w:ascii="Bookman Old Style" w:hAnsi="Bookman Old Style" w:cs="Tahoma"/>
          <w:sz w:val="24"/>
          <w:szCs w:val="24"/>
          <w:lang w:val="en-ID"/>
        </w:rPr>
      </w:pPr>
      <w:r>
        <w:rPr>
          <w:rFonts w:ascii="Bookman Old Style" w:hAnsi="Bookman Old Style" w:cs="Tahoma"/>
          <w:sz w:val="24"/>
          <w:szCs w:val="24"/>
          <w:lang w:val="en-ID"/>
        </w:rPr>
        <w:t>Maksud dan Tujuan</w:t>
      </w:r>
    </w:p>
    <w:p w:rsidR="005D3554" w:rsidRDefault="005D3554" w:rsidP="00552F89">
      <w:pPr>
        <w:pStyle w:val="ListParagraph"/>
        <w:numPr>
          <w:ilvl w:val="1"/>
          <w:numId w:val="10"/>
        </w:numPr>
        <w:spacing w:after="0"/>
        <w:jc w:val="both"/>
        <w:rPr>
          <w:rFonts w:ascii="Bookman Old Style" w:hAnsi="Bookman Old Style" w:cs="Tahoma"/>
          <w:sz w:val="24"/>
          <w:szCs w:val="24"/>
          <w:lang w:val="en-ID"/>
        </w:rPr>
      </w:pPr>
      <w:r>
        <w:rPr>
          <w:rFonts w:ascii="Bookman Old Style" w:hAnsi="Bookman Old Style" w:cs="Tahoma"/>
          <w:sz w:val="24"/>
          <w:szCs w:val="24"/>
          <w:lang w:val="en-ID"/>
        </w:rPr>
        <w:t>Sistematika Penulisan</w:t>
      </w:r>
    </w:p>
    <w:p w:rsidR="005D3554" w:rsidRDefault="005D3554" w:rsidP="00552F89">
      <w:pPr>
        <w:pStyle w:val="ListParagraph"/>
        <w:spacing w:after="0"/>
        <w:ind w:left="2086" w:hanging="1377"/>
        <w:jc w:val="both"/>
        <w:rPr>
          <w:rFonts w:ascii="Bookman Old Style" w:hAnsi="Bookman Old Style" w:cs="Tahoma"/>
          <w:sz w:val="24"/>
          <w:szCs w:val="24"/>
          <w:lang w:val="en-ID"/>
        </w:rPr>
      </w:pPr>
      <w:r>
        <w:rPr>
          <w:rFonts w:ascii="Bookman Old Style" w:hAnsi="Bookman Old Style" w:cs="Tahoma"/>
          <w:sz w:val="24"/>
          <w:szCs w:val="24"/>
          <w:lang w:val="en-ID"/>
        </w:rPr>
        <w:t>BAB II EVALUASI PELAKSANAAN RENJA</w:t>
      </w:r>
    </w:p>
    <w:p w:rsidR="005D3554" w:rsidRDefault="005D3554" w:rsidP="00552F89">
      <w:pPr>
        <w:pStyle w:val="ListParagraph"/>
        <w:spacing w:after="0"/>
        <w:ind w:left="2086" w:hanging="668"/>
        <w:jc w:val="both"/>
        <w:rPr>
          <w:rFonts w:ascii="Bookman Old Style" w:hAnsi="Bookman Old Style" w:cs="Tahoma"/>
          <w:sz w:val="24"/>
          <w:szCs w:val="24"/>
          <w:lang w:val="en-ID"/>
        </w:rPr>
      </w:pPr>
      <w:r>
        <w:rPr>
          <w:rFonts w:ascii="Bookman Old Style" w:hAnsi="Bookman Old Style" w:cs="Tahoma"/>
          <w:sz w:val="24"/>
          <w:szCs w:val="24"/>
          <w:lang w:val="en-ID"/>
        </w:rPr>
        <w:t>2.1. Evaluasi Pelaksanaan Renja Triwulan I Tahun 2025</w:t>
      </w:r>
    </w:p>
    <w:p w:rsidR="005D3554" w:rsidRDefault="005D3554" w:rsidP="00552F89">
      <w:pPr>
        <w:spacing w:after="0"/>
        <w:ind w:firstLine="709"/>
        <w:jc w:val="both"/>
        <w:rPr>
          <w:rFonts w:ascii="Bookman Old Style" w:hAnsi="Bookman Old Style" w:cs="Tahoma"/>
          <w:sz w:val="24"/>
          <w:szCs w:val="24"/>
          <w:lang w:val="en-ID"/>
        </w:rPr>
      </w:pPr>
      <w:r>
        <w:rPr>
          <w:rFonts w:ascii="Bookman Old Style" w:hAnsi="Bookman Old Style" w:cs="Tahoma"/>
          <w:sz w:val="24"/>
          <w:szCs w:val="24"/>
          <w:lang w:val="en-ID"/>
        </w:rPr>
        <w:t>BAB III RENCANA KERJA DAN PENDANAAN SKPD</w:t>
      </w:r>
    </w:p>
    <w:p w:rsidR="005D3554" w:rsidRDefault="005D3554" w:rsidP="00552F89">
      <w:pPr>
        <w:spacing w:after="0"/>
        <w:ind w:firstLine="1418"/>
        <w:jc w:val="both"/>
        <w:rPr>
          <w:rFonts w:ascii="Bookman Old Style" w:hAnsi="Bookman Old Style" w:cs="Tahoma"/>
          <w:sz w:val="24"/>
          <w:szCs w:val="24"/>
          <w:lang w:val="en-ID"/>
        </w:rPr>
      </w:pPr>
      <w:r>
        <w:rPr>
          <w:rFonts w:ascii="Bookman Old Style" w:hAnsi="Bookman Old Style" w:cs="Tahoma"/>
          <w:sz w:val="24"/>
          <w:szCs w:val="24"/>
          <w:lang w:val="en-ID"/>
        </w:rPr>
        <w:t xml:space="preserve">3.1. Program dan Kegiatan Perubahan Rencana </w:t>
      </w:r>
    </w:p>
    <w:p w:rsidR="005D3554" w:rsidRDefault="005D3554" w:rsidP="00552F89">
      <w:pPr>
        <w:spacing w:after="0"/>
        <w:ind w:firstLine="1418"/>
        <w:jc w:val="both"/>
        <w:rPr>
          <w:rFonts w:ascii="Bookman Old Style" w:hAnsi="Bookman Old Style" w:cs="Tahoma"/>
          <w:sz w:val="24"/>
          <w:szCs w:val="24"/>
          <w:lang w:val="en-ID"/>
        </w:rPr>
      </w:pPr>
      <w:r>
        <w:rPr>
          <w:rFonts w:ascii="Bookman Old Style" w:hAnsi="Bookman Old Style" w:cs="Tahoma"/>
          <w:sz w:val="24"/>
          <w:szCs w:val="24"/>
          <w:lang w:val="en-ID"/>
        </w:rPr>
        <w:t xml:space="preserve">       Kerja Tahun 2025</w:t>
      </w:r>
    </w:p>
    <w:p w:rsidR="005D3554" w:rsidRDefault="005D3554" w:rsidP="00552F89">
      <w:pPr>
        <w:spacing w:after="0"/>
        <w:ind w:firstLine="709"/>
        <w:jc w:val="both"/>
        <w:rPr>
          <w:rFonts w:ascii="Bookman Old Style" w:hAnsi="Bookman Old Style" w:cs="Tahoma"/>
          <w:sz w:val="24"/>
          <w:szCs w:val="24"/>
          <w:lang w:val="en-ID"/>
        </w:rPr>
      </w:pPr>
      <w:r>
        <w:rPr>
          <w:rFonts w:ascii="Bookman Old Style" w:hAnsi="Bookman Old Style" w:cs="Tahoma"/>
          <w:sz w:val="24"/>
          <w:szCs w:val="24"/>
          <w:lang w:val="en-ID"/>
        </w:rPr>
        <w:t>BAB IV. PENUTUP</w:t>
      </w:r>
    </w:p>
    <w:p w:rsidR="005D3554" w:rsidRDefault="005D3554" w:rsidP="00552F89">
      <w:pPr>
        <w:spacing w:after="0"/>
        <w:ind w:firstLine="1418"/>
        <w:jc w:val="both"/>
        <w:rPr>
          <w:rFonts w:ascii="Bookman Old Style" w:hAnsi="Bookman Old Style" w:cs="Tahoma"/>
          <w:sz w:val="24"/>
          <w:szCs w:val="24"/>
          <w:lang w:val="en-ID"/>
        </w:rPr>
      </w:pPr>
      <w:r>
        <w:rPr>
          <w:rFonts w:ascii="Bookman Old Style" w:hAnsi="Bookman Old Style" w:cs="Tahoma"/>
          <w:sz w:val="24"/>
          <w:szCs w:val="24"/>
          <w:lang w:val="en-ID"/>
        </w:rPr>
        <w:t>4.1. Kesimpulan</w:t>
      </w:r>
    </w:p>
    <w:p w:rsidR="005D3554" w:rsidRDefault="005D3554" w:rsidP="00552F89">
      <w:pPr>
        <w:spacing w:after="0"/>
        <w:ind w:firstLine="1418"/>
        <w:jc w:val="both"/>
        <w:rPr>
          <w:rFonts w:ascii="Bookman Old Style" w:hAnsi="Bookman Old Style" w:cs="Tahoma"/>
          <w:sz w:val="24"/>
          <w:szCs w:val="24"/>
          <w:lang w:val="en-ID"/>
        </w:rPr>
      </w:pPr>
      <w:r>
        <w:rPr>
          <w:rFonts w:ascii="Bookman Old Style" w:hAnsi="Bookman Old Style" w:cs="Tahoma"/>
          <w:sz w:val="24"/>
          <w:szCs w:val="24"/>
          <w:lang w:val="en-ID"/>
        </w:rPr>
        <w:t>4.2. Kaidah dan Pelaksanaan</w:t>
      </w:r>
    </w:p>
    <w:p w:rsidR="005D3554" w:rsidRDefault="005D3554" w:rsidP="00552F89">
      <w:pPr>
        <w:spacing w:after="0"/>
        <w:ind w:firstLine="1418"/>
        <w:jc w:val="both"/>
        <w:rPr>
          <w:rFonts w:ascii="Bookman Old Style" w:hAnsi="Bookman Old Style" w:cs="Tahoma"/>
          <w:sz w:val="24"/>
          <w:szCs w:val="24"/>
          <w:lang w:val="en-ID"/>
        </w:rPr>
      </w:pPr>
      <w:r>
        <w:rPr>
          <w:rFonts w:ascii="Bookman Old Style" w:hAnsi="Bookman Old Style" w:cs="Tahoma"/>
          <w:sz w:val="24"/>
          <w:szCs w:val="24"/>
          <w:lang w:val="en-ID"/>
        </w:rPr>
        <w:t>4.3. Rencana Tindak Lanjut</w:t>
      </w:r>
    </w:p>
    <w:p w:rsidR="005D3554" w:rsidRDefault="005D3554" w:rsidP="00552F89"/>
    <w:p w:rsidR="005D3554" w:rsidRDefault="005D3554" w:rsidP="00552F89"/>
    <w:p w:rsidR="005D3554" w:rsidRDefault="005D3554" w:rsidP="00552F89"/>
    <w:p w:rsidR="005D3554" w:rsidRDefault="005D3554" w:rsidP="00552F89"/>
    <w:p w:rsidR="005D3554" w:rsidRDefault="005D3554" w:rsidP="00552F89"/>
    <w:p w:rsidR="005D3554" w:rsidRDefault="005D3554" w:rsidP="00552F89"/>
    <w:p w:rsidR="005D3554" w:rsidRDefault="005D3554" w:rsidP="00552F89"/>
    <w:p w:rsidR="005D3554" w:rsidRDefault="005D3554" w:rsidP="00552F89"/>
    <w:p w:rsidR="005D3554" w:rsidRDefault="005D3554" w:rsidP="00552F89"/>
    <w:p w:rsidR="005D3554" w:rsidRDefault="005D3554" w:rsidP="00552F89"/>
    <w:p w:rsidR="005D3554" w:rsidRDefault="005D3554" w:rsidP="00552F89"/>
    <w:p w:rsidR="005D3554" w:rsidRDefault="005D3554" w:rsidP="00552F89"/>
    <w:p w:rsidR="005D3554" w:rsidRDefault="005D3554" w:rsidP="00552F89"/>
    <w:p w:rsidR="005D3554" w:rsidRDefault="005D3554" w:rsidP="00552F89"/>
    <w:p w:rsidR="005D3554" w:rsidRDefault="005D3554" w:rsidP="00552F89"/>
    <w:p w:rsidR="005D3554" w:rsidRDefault="005D3554" w:rsidP="00552F89"/>
    <w:p w:rsidR="00466068" w:rsidRDefault="00466068" w:rsidP="00552F89"/>
    <w:p w:rsidR="00466068" w:rsidRDefault="00466068" w:rsidP="00552F89"/>
    <w:p w:rsidR="00466068" w:rsidRDefault="00466068" w:rsidP="00552F89"/>
    <w:p w:rsidR="005D3554" w:rsidRDefault="005D3554" w:rsidP="00552F89"/>
    <w:p w:rsidR="005D3554" w:rsidRDefault="005D3554" w:rsidP="00552F89"/>
    <w:p w:rsidR="005D3554" w:rsidRDefault="005D3554" w:rsidP="00552F89">
      <w:pPr>
        <w:tabs>
          <w:tab w:val="left" w:pos="1560"/>
          <w:tab w:val="left" w:pos="1843"/>
        </w:tabs>
        <w:spacing w:after="0"/>
        <w:jc w:val="center"/>
        <w:rPr>
          <w:rFonts w:ascii="Bookman Old Style" w:hAnsi="Bookman Old Style" w:cs="Arial"/>
          <w:sz w:val="24"/>
          <w:szCs w:val="24"/>
        </w:rPr>
      </w:pPr>
      <w:r>
        <w:rPr>
          <w:rFonts w:ascii="Bookman Old Style" w:hAnsi="Bookman Old Style" w:cs="Arial"/>
          <w:sz w:val="24"/>
          <w:szCs w:val="24"/>
        </w:rPr>
        <w:lastRenderedPageBreak/>
        <w:t>BAB II</w:t>
      </w:r>
    </w:p>
    <w:p w:rsidR="005D3554" w:rsidRDefault="005D3554" w:rsidP="00552F89">
      <w:pPr>
        <w:tabs>
          <w:tab w:val="left" w:pos="1560"/>
          <w:tab w:val="left" w:pos="1843"/>
        </w:tabs>
        <w:spacing w:after="0"/>
        <w:jc w:val="center"/>
        <w:rPr>
          <w:rFonts w:ascii="Bookman Old Style" w:hAnsi="Bookman Old Style" w:cs="Arial"/>
          <w:sz w:val="24"/>
          <w:szCs w:val="24"/>
        </w:rPr>
      </w:pPr>
      <w:r w:rsidRPr="00BD67FB">
        <w:rPr>
          <w:rFonts w:ascii="Bookman Old Style" w:hAnsi="Bookman Old Style" w:cs="Arial"/>
          <w:sz w:val="24"/>
          <w:szCs w:val="24"/>
        </w:rPr>
        <w:t>EVALUASI RENCANA KERJA TAHUN 2025 SAMPAI DENGAN TRIWULAN I</w:t>
      </w:r>
    </w:p>
    <w:p w:rsidR="005D3554" w:rsidRPr="00E93E3B" w:rsidRDefault="005D3554" w:rsidP="00552F89">
      <w:pPr>
        <w:tabs>
          <w:tab w:val="left" w:pos="1560"/>
          <w:tab w:val="left" w:pos="1843"/>
        </w:tabs>
        <w:spacing w:after="0"/>
        <w:jc w:val="both"/>
        <w:rPr>
          <w:rFonts w:ascii="Bookman Old Style" w:hAnsi="Bookman Old Style" w:cs="Arial"/>
          <w:sz w:val="16"/>
          <w:szCs w:val="24"/>
        </w:rPr>
      </w:pPr>
    </w:p>
    <w:p w:rsidR="005D3554" w:rsidRPr="00BD67FB" w:rsidRDefault="005D3554" w:rsidP="00552F89">
      <w:pPr>
        <w:numPr>
          <w:ilvl w:val="1"/>
          <w:numId w:val="11"/>
        </w:numPr>
        <w:spacing w:after="0"/>
        <w:jc w:val="both"/>
        <w:rPr>
          <w:rFonts w:ascii="Bookman Old Style" w:hAnsi="Bookman Old Style" w:cs="Arial"/>
          <w:sz w:val="24"/>
          <w:szCs w:val="24"/>
          <w:lang w:val="id-ID"/>
        </w:rPr>
      </w:pPr>
      <w:r w:rsidRPr="00BD67FB">
        <w:rPr>
          <w:rFonts w:ascii="Bookman Old Style" w:hAnsi="Bookman Old Style" w:cs="Arial"/>
          <w:sz w:val="24"/>
          <w:szCs w:val="24"/>
        </w:rPr>
        <w:t>Evaluasi Pelaksanaan Rencana Kerja Dinsos PPKB PPPA Sampai dengan Triwulan I Tahun 2025</w:t>
      </w:r>
    </w:p>
    <w:p w:rsidR="005D3554" w:rsidRPr="00BD67FB" w:rsidRDefault="005D3554" w:rsidP="00552F89">
      <w:pPr>
        <w:spacing w:after="0"/>
        <w:ind w:left="720" w:firstLine="720"/>
        <w:jc w:val="both"/>
        <w:rPr>
          <w:rFonts w:ascii="Bookman Old Style" w:hAnsi="Bookman Old Style" w:cs="Arial"/>
          <w:bCs/>
          <w:iCs/>
          <w:sz w:val="24"/>
          <w:szCs w:val="24"/>
          <w:lang w:val="id-ID"/>
        </w:rPr>
      </w:pPr>
      <w:r w:rsidRPr="00BD67FB">
        <w:rPr>
          <w:rFonts w:ascii="Bookman Old Style" w:hAnsi="Bookman Old Style" w:cs="Arial"/>
          <w:bCs/>
          <w:iCs/>
          <w:sz w:val="24"/>
          <w:szCs w:val="24"/>
        </w:rPr>
        <w:t xml:space="preserve">Pada Renja Penetapan Tahun 2025, </w:t>
      </w:r>
      <w:r w:rsidRPr="00BD67FB">
        <w:rPr>
          <w:rFonts w:ascii="Bookman Old Style" w:hAnsi="Bookman Old Style" w:cs="Arial"/>
          <w:bCs/>
          <w:iCs/>
          <w:sz w:val="24"/>
          <w:szCs w:val="24"/>
          <w:lang w:val="id-ID"/>
        </w:rPr>
        <w:t>Dinas</w:t>
      </w:r>
      <w:r w:rsidRPr="00BD67FB">
        <w:rPr>
          <w:rFonts w:ascii="Bookman Old Style" w:hAnsi="Bookman Old Style" w:cs="Arial"/>
          <w:bCs/>
          <w:iCs/>
          <w:sz w:val="24"/>
          <w:szCs w:val="24"/>
        </w:rPr>
        <w:t xml:space="preserve"> Sosial, Pengendalian Penduduk dan Keluarga Berencana, Pemberdayaan Perempuan dan Perlindungan Anak</w:t>
      </w:r>
      <w:r w:rsidRPr="00BD67FB">
        <w:rPr>
          <w:rFonts w:ascii="Bookman Old Style" w:hAnsi="Bookman Old Style" w:cs="Arial"/>
          <w:bCs/>
          <w:iCs/>
          <w:sz w:val="24"/>
          <w:szCs w:val="24"/>
          <w:lang w:val="id-ID"/>
        </w:rPr>
        <w:t xml:space="preserve"> Kabupaten Magelang terdapat </w:t>
      </w:r>
      <w:r w:rsidRPr="00BD67FB">
        <w:rPr>
          <w:rFonts w:ascii="Bookman Old Style" w:hAnsi="Bookman Old Style" w:cs="Arial"/>
          <w:bCs/>
          <w:iCs/>
          <w:sz w:val="24"/>
          <w:szCs w:val="24"/>
        </w:rPr>
        <w:t xml:space="preserve">12 </w:t>
      </w:r>
      <w:r w:rsidRPr="00BD67FB">
        <w:rPr>
          <w:rFonts w:ascii="Bookman Old Style" w:hAnsi="Bookman Old Style" w:cs="Arial"/>
          <w:bCs/>
          <w:iCs/>
          <w:sz w:val="24"/>
          <w:szCs w:val="24"/>
          <w:lang w:val="id-ID"/>
        </w:rPr>
        <w:t>(</w:t>
      </w:r>
      <w:r w:rsidRPr="00BD67FB">
        <w:rPr>
          <w:rFonts w:ascii="Bookman Old Style" w:hAnsi="Bookman Old Style" w:cs="Arial"/>
          <w:bCs/>
          <w:iCs/>
          <w:sz w:val="24"/>
          <w:szCs w:val="24"/>
        </w:rPr>
        <w:t>dua belas</w:t>
      </w:r>
      <w:r w:rsidRPr="00BD67FB">
        <w:rPr>
          <w:rFonts w:ascii="Bookman Old Style" w:hAnsi="Bookman Old Style" w:cs="Arial"/>
          <w:bCs/>
          <w:iCs/>
          <w:sz w:val="24"/>
          <w:szCs w:val="24"/>
          <w:lang w:val="id-ID"/>
        </w:rPr>
        <w:t xml:space="preserve">) program, </w:t>
      </w:r>
      <w:r w:rsidRPr="00BD67FB">
        <w:rPr>
          <w:rFonts w:ascii="Bookman Old Style" w:hAnsi="Bookman Old Style" w:cs="Arial"/>
          <w:bCs/>
          <w:iCs/>
          <w:sz w:val="24"/>
          <w:szCs w:val="24"/>
        </w:rPr>
        <w:t>31</w:t>
      </w:r>
      <w:r w:rsidRPr="00BD67FB">
        <w:rPr>
          <w:rFonts w:ascii="Bookman Old Style" w:hAnsi="Bookman Old Style" w:cs="Arial"/>
          <w:bCs/>
          <w:iCs/>
          <w:sz w:val="24"/>
          <w:szCs w:val="24"/>
          <w:lang w:val="id-ID"/>
        </w:rPr>
        <w:t xml:space="preserve"> (</w:t>
      </w:r>
      <w:r w:rsidRPr="00BD67FB">
        <w:rPr>
          <w:rFonts w:ascii="Bookman Old Style" w:hAnsi="Bookman Old Style" w:cs="Arial"/>
          <w:bCs/>
          <w:iCs/>
          <w:sz w:val="24"/>
          <w:szCs w:val="24"/>
        </w:rPr>
        <w:t>tiga puluh satu</w:t>
      </w:r>
      <w:r w:rsidRPr="00BD67FB">
        <w:rPr>
          <w:rFonts w:ascii="Bookman Old Style" w:hAnsi="Bookman Old Style" w:cs="Arial"/>
          <w:bCs/>
          <w:iCs/>
          <w:sz w:val="24"/>
          <w:szCs w:val="24"/>
          <w:lang w:val="id-ID"/>
        </w:rPr>
        <w:t xml:space="preserve">) kegiatan, </w:t>
      </w:r>
      <w:r w:rsidRPr="00BD67FB">
        <w:rPr>
          <w:rFonts w:ascii="Bookman Old Style" w:hAnsi="Bookman Old Style" w:cs="Arial"/>
          <w:bCs/>
          <w:iCs/>
          <w:sz w:val="24"/>
          <w:szCs w:val="24"/>
        </w:rPr>
        <w:t>dan 67</w:t>
      </w:r>
      <w:r w:rsidRPr="00BD67FB">
        <w:rPr>
          <w:rFonts w:ascii="Bookman Old Style" w:hAnsi="Bookman Old Style" w:cs="Arial"/>
          <w:bCs/>
          <w:iCs/>
          <w:sz w:val="24"/>
          <w:szCs w:val="24"/>
          <w:lang w:val="id-ID"/>
        </w:rPr>
        <w:t xml:space="preserve"> (</w:t>
      </w:r>
      <w:r w:rsidRPr="00BD67FB">
        <w:rPr>
          <w:rFonts w:ascii="Bookman Old Style" w:hAnsi="Bookman Old Style" w:cs="Arial"/>
          <w:bCs/>
          <w:iCs/>
          <w:sz w:val="24"/>
          <w:szCs w:val="24"/>
        </w:rPr>
        <w:t>enam puluh tujuh</w:t>
      </w:r>
      <w:r w:rsidRPr="00BD67FB">
        <w:rPr>
          <w:rFonts w:ascii="Bookman Old Style" w:hAnsi="Bookman Old Style" w:cs="Arial"/>
          <w:bCs/>
          <w:iCs/>
          <w:sz w:val="24"/>
          <w:szCs w:val="24"/>
          <w:lang w:val="id-ID"/>
        </w:rPr>
        <w:t>) sub kegiatan</w:t>
      </w:r>
      <w:r w:rsidRPr="00BD67FB">
        <w:rPr>
          <w:rFonts w:ascii="Bookman Old Style" w:hAnsi="Bookman Old Style" w:cs="Arial"/>
          <w:bCs/>
          <w:iCs/>
          <w:sz w:val="24"/>
          <w:szCs w:val="24"/>
        </w:rPr>
        <w:t>, yang dapat dijabarkan sebagai berikut</w:t>
      </w:r>
      <w:r w:rsidRPr="00BD67FB">
        <w:rPr>
          <w:rFonts w:ascii="Bookman Old Style" w:hAnsi="Bookman Old Style" w:cs="Arial"/>
          <w:bCs/>
          <w:iCs/>
          <w:sz w:val="24"/>
          <w:szCs w:val="24"/>
          <w:lang w:val="id-ID"/>
        </w:rPr>
        <w:t>:</w:t>
      </w:r>
    </w:p>
    <w:tbl>
      <w:tblPr>
        <w:tblW w:w="8676" w:type="dxa"/>
        <w:tblInd w:w="675" w:type="dxa"/>
        <w:tblLayout w:type="fixed"/>
        <w:tblLook w:val="04A0" w:firstRow="1" w:lastRow="0" w:firstColumn="1" w:lastColumn="0" w:noHBand="0" w:noVBand="1"/>
      </w:tblPr>
      <w:tblGrid>
        <w:gridCol w:w="567"/>
        <w:gridCol w:w="488"/>
        <w:gridCol w:w="79"/>
        <w:gridCol w:w="7542"/>
      </w:tblGrid>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1.</w:t>
            </w:r>
          </w:p>
        </w:tc>
        <w:tc>
          <w:tcPr>
            <w:tcW w:w="8109" w:type="dxa"/>
            <w:gridSpan w:val="3"/>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PROGRAM PENUNJANG URUSAN PEMERINTAHAN DAERAH KABUPATEN/KOTA</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567" w:type="dxa"/>
            <w:gridSpan w:val="2"/>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1.</w:t>
            </w:r>
          </w:p>
        </w:tc>
        <w:tc>
          <w:tcPr>
            <w:tcW w:w="7542" w:type="dxa"/>
          </w:tcPr>
          <w:p w:rsidR="005D3554" w:rsidRPr="00BD67FB" w:rsidRDefault="005D3554" w:rsidP="00552F89">
            <w:pPr>
              <w:spacing w:after="0"/>
              <w:jc w:val="both"/>
              <w:rPr>
                <w:rFonts w:ascii="Bookman Old Style" w:hAnsi="Bookman Old Style" w:cs="Arial"/>
                <w:bCs/>
                <w:sz w:val="24"/>
                <w:szCs w:val="24"/>
              </w:rPr>
            </w:pPr>
            <w:r w:rsidRPr="00BD67FB">
              <w:rPr>
                <w:rFonts w:ascii="Bookman Old Style" w:hAnsi="Bookman Old Style" w:cs="Arial"/>
                <w:bCs/>
                <w:sz w:val="24"/>
                <w:szCs w:val="24"/>
              </w:rPr>
              <w:t>Kegiatan: Perencanaan,</w:t>
            </w:r>
            <w:r w:rsidRPr="00BD67FB">
              <w:rPr>
                <w:rFonts w:ascii="Bookman Old Style" w:hAnsi="Bookman Old Style" w:cs="Arial"/>
                <w:bCs/>
                <w:sz w:val="24"/>
                <w:szCs w:val="24"/>
              </w:rPr>
              <w:br w:type="page"/>
              <w:t xml:space="preserve"> Penganggaran, dan Evaluasi</w:t>
            </w:r>
            <w:r w:rsidRPr="00BD67FB">
              <w:rPr>
                <w:rFonts w:ascii="Bookman Old Style" w:hAnsi="Bookman Old Style" w:cs="Arial"/>
                <w:bCs/>
                <w:sz w:val="24"/>
                <w:szCs w:val="24"/>
              </w:rPr>
              <w:br w:type="page"/>
              <w:t xml:space="preserve"> Kinerja Perangkat Daerah</w:t>
            </w:r>
          </w:p>
          <w:p w:rsidR="005D3554" w:rsidRPr="00BD67FB" w:rsidRDefault="005D3554" w:rsidP="00552F89">
            <w:pPr>
              <w:spacing w:after="0"/>
              <w:jc w:val="both"/>
              <w:rPr>
                <w:rFonts w:ascii="Bookman Old Style" w:hAnsi="Bookman Old Style" w:cs="Arial"/>
                <w:bCs/>
                <w:sz w:val="24"/>
                <w:szCs w:val="24"/>
              </w:rPr>
            </w:pPr>
            <w:r w:rsidRPr="00BD67FB">
              <w:rPr>
                <w:rFonts w:ascii="Bookman Old Style" w:hAnsi="Bookman Old Style" w:cs="Arial"/>
                <w:bCs/>
                <w:sz w:val="24"/>
                <w:szCs w:val="24"/>
              </w:rPr>
              <w:t>Sub  Kegiatan:</w:t>
            </w:r>
          </w:p>
          <w:p w:rsidR="005D3554" w:rsidRPr="00BD67FB" w:rsidRDefault="005D3554" w:rsidP="00552F89">
            <w:pPr>
              <w:pStyle w:val="ListParagraph"/>
              <w:numPr>
                <w:ilvl w:val="0"/>
                <w:numId w:val="12"/>
              </w:numPr>
              <w:spacing w:after="0"/>
              <w:ind w:left="397" w:hanging="397"/>
              <w:jc w:val="both"/>
              <w:rPr>
                <w:rFonts w:ascii="Bookman Old Style" w:hAnsi="Bookman Old Style" w:cs="Arial"/>
                <w:sz w:val="24"/>
                <w:szCs w:val="24"/>
                <w:lang w:val="en-ID"/>
              </w:rPr>
            </w:pPr>
            <w:r w:rsidRPr="00BD67FB">
              <w:rPr>
                <w:rFonts w:ascii="Bookman Old Style" w:hAnsi="Bookman Old Style" w:cs="Arial"/>
                <w:color w:val="000000"/>
                <w:sz w:val="24"/>
                <w:szCs w:val="24"/>
              </w:rPr>
              <w:t>Penyusunan Dokumen Perencanaan Perangkat Daerah</w:t>
            </w:r>
          </w:p>
          <w:p w:rsidR="005D3554" w:rsidRPr="00BD67FB" w:rsidRDefault="005D3554" w:rsidP="00552F89">
            <w:pPr>
              <w:pStyle w:val="ListParagraph"/>
              <w:numPr>
                <w:ilvl w:val="0"/>
                <w:numId w:val="12"/>
              </w:numPr>
              <w:spacing w:after="0"/>
              <w:ind w:left="397" w:hanging="397"/>
              <w:jc w:val="both"/>
              <w:rPr>
                <w:rFonts w:ascii="Bookman Old Style" w:hAnsi="Bookman Old Style" w:cs="Arial"/>
                <w:sz w:val="24"/>
                <w:szCs w:val="24"/>
                <w:lang w:val="en-ID"/>
              </w:rPr>
            </w:pPr>
            <w:r w:rsidRPr="00BD67FB">
              <w:rPr>
                <w:rFonts w:ascii="Bookman Old Style" w:hAnsi="Bookman Old Style" w:cs="Arial"/>
                <w:color w:val="000000"/>
                <w:sz w:val="24"/>
                <w:szCs w:val="24"/>
              </w:rPr>
              <w:t>Koordinasi dan Penyusunan Laporan Capaian Kinerja dan Ikhtisar Realisasi Kinerja SKPD</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567" w:type="dxa"/>
            <w:gridSpan w:val="2"/>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2.</w:t>
            </w:r>
          </w:p>
        </w:tc>
        <w:tc>
          <w:tcPr>
            <w:tcW w:w="7542" w:type="dxa"/>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Administrasi Keuangan Perangkat Daerah</w:t>
            </w:r>
          </w:p>
          <w:p w:rsidR="005D3554" w:rsidRPr="00BD67FB" w:rsidRDefault="005D3554" w:rsidP="00552F89">
            <w:pPr>
              <w:spacing w:after="0"/>
              <w:jc w:val="both"/>
              <w:rPr>
                <w:rFonts w:ascii="Bookman Old Style" w:hAnsi="Bookman Old Style" w:cs="Arial"/>
                <w:color w:val="000000"/>
                <w:sz w:val="24"/>
                <w:szCs w:val="24"/>
              </w:rPr>
            </w:pPr>
            <w:r w:rsidRPr="00BD67FB">
              <w:rPr>
                <w:rFonts w:ascii="Bookman Old Style" w:hAnsi="Bookman Old Style" w:cs="Arial"/>
                <w:color w:val="000000"/>
                <w:sz w:val="24"/>
                <w:szCs w:val="24"/>
              </w:rPr>
              <w:t>Sub Kegiatan:</w:t>
            </w:r>
          </w:p>
          <w:p w:rsidR="005D3554" w:rsidRPr="00BD67FB" w:rsidRDefault="005D3554" w:rsidP="00552F89">
            <w:pPr>
              <w:pStyle w:val="ListParagraph"/>
              <w:numPr>
                <w:ilvl w:val="0"/>
                <w:numId w:val="13"/>
              </w:numPr>
              <w:spacing w:after="0"/>
              <w:ind w:left="397" w:hanging="397"/>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Penyediaan Gaji dan Tunjangan AS</w:t>
            </w:r>
          </w:p>
          <w:p w:rsidR="005D3554" w:rsidRPr="00BD67FB" w:rsidRDefault="005D3554" w:rsidP="00552F89">
            <w:pPr>
              <w:pStyle w:val="ListParagraph"/>
              <w:numPr>
                <w:ilvl w:val="0"/>
                <w:numId w:val="13"/>
              </w:numPr>
              <w:spacing w:after="0"/>
              <w:ind w:left="397" w:hanging="397"/>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Pelaksanaan Penatausahaan dan Pengujian/Verifikasi Keuangan SKPD</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567" w:type="dxa"/>
            <w:gridSpan w:val="2"/>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3.</w:t>
            </w:r>
          </w:p>
        </w:tc>
        <w:tc>
          <w:tcPr>
            <w:tcW w:w="7542" w:type="dxa"/>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Administrasi Kepegawaian Perangkat Daerah</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15"/>
              </w:numPr>
              <w:spacing w:after="0"/>
              <w:ind w:left="397" w:hanging="397"/>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Monitoring, Evaluasi, dan Penilaian Kinerja Pegawai</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567" w:type="dxa"/>
            <w:gridSpan w:val="2"/>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4.</w:t>
            </w:r>
          </w:p>
        </w:tc>
        <w:tc>
          <w:tcPr>
            <w:tcW w:w="7542" w:type="dxa"/>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Administrasi Umum Perangkat Daerah</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14"/>
              </w:numPr>
              <w:spacing w:after="0"/>
              <w:ind w:left="397" w:hanging="397"/>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Penyelenggaraan Rapat Koordinasi dan Konsultasi SKPD</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567" w:type="dxa"/>
            <w:gridSpan w:val="2"/>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5.</w:t>
            </w:r>
          </w:p>
        </w:tc>
        <w:tc>
          <w:tcPr>
            <w:tcW w:w="7542" w:type="dxa"/>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Pengadaan Barang Milik Daerah Penunjang Urusan Pemerintah Daerah</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16"/>
              </w:numPr>
              <w:spacing w:after="0"/>
              <w:ind w:left="397" w:hanging="397"/>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Pengadaan Mebel</w:t>
            </w:r>
          </w:p>
          <w:p w:rsidR="005D3554" w:rsidRPr="00BD67FB" w:rsidRDefault="005D3554" w:rsidP="00552F89">
            <w:pPr>
              <w:pStyle w:val="ListParagraph"/>
              <w:numPr>
                <w:ilvl w:val="0"/>
                <w:numId w:val="16"/>
              </w:numPr>
              <w:spacing w:after="0"/>
              <w:ind w:left="397" w:hanging="397"/>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Pengadaan Peralatan dan Mesin Lainnya</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567" w:type="dxa"/>
            <w:gridSpan w:val="2"/>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6.</w:t>
            </w:r>
          </w:p>
        </w:tc>
        <w:tc>
          <w:tcPr>
            <w:tcW w:w="7542" w:type="dxa"/>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Penyediaan Jasa Penunjang Urusan Pemerintahan Daerah</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17"/>
              </w:numPr>
              <w:spacing w:after="0"/>
              <w:ind w:left="397" w:hanging="397"/>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Penyediaan Jasa Surat Menyurat</w:t>
            </w:r>
          </w:p>
          <w:p w:rsidR="005D3554" w:rsidRPr="00BD67FB" w:rsidRDefault="005D3554" w:rsidP="00552F89">
            <w:pPr>
              <w:pStyle w:val="ListParagraph"/>
              <w:numPr>
                <w:ilvl w:val="0"/>
                <w:numId w:val="17"/>
              </w:numPr>
              <w:spacing w:after="0"/>
              <w:ind w:left="397" w:hanging="397"/>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Penyediaan Jasa Komunikasi, Sumber Daya Air dan Listrik</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567" w:type="dxa"/>
            <w:gridSpan w:val="2"/>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7.</w:t>
            </w:r>
          </w:p>
        </w:tc>
        <w:tc>
          <w:tcPr>
            <w:tcW w:w="7542" w:type="dxa"/>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Pemeliharaan Barang Milik Daerah Penunjang Urusan Pemerintahan Daerah</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18"/>
              </w:numPr>
              <w:spacing w:after="0"/>
              <w:ind w:left="397" w:hanging="397"/>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Penyediaan Jasa Pemeliharaan, Biaya Pemeliharaan, Pajak dan Perizinan Kendaraan Dinas Operasional atau Lapangan</w:t>
            </w:r>
          </w:p>
          <w:p w:rsidR="005D3554" w:rsidRPr="00BD67FB" w:rsidRDefault="005D3554" w:rsidP="00552F89">
            <w:pPr>
              <w:pStyle w:val="ListParagraph"/>
              <w:numPr>
                <w:ilvl w:val="0"/>
                <w:numId w:val="18"/>
              </w:numPr>
              <w:spacing w:after="0"/>
              <w:ind w:left="397" w:hanging="397"/>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Pemeliharaan Peralatan dan Mesin Lainnya</w:t>
            </w:r>
          </w:p>
          <w:p w:rsidR="005D3554" w:rsidRPr="00552F89" w:rsidRDefault="005D3554" w:rsidP="00552F89">
            <w:pPr>
              <w:pStyle w:val="ListParagraph"/>
              <w:numPr>
                <w:ilvl w:val="0"/>
                <w:numId w:val="18"/>
              </w:numPr>
              <w:spacing w:after="0"/>
              <w:ind w:left="397" w:hanging="397"/>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Pemeliharaan/Rehabilitasi Sarana dan Prasarana Gedung Kantor atau Bangunan Lainnya</w:t>
            </w:r>
          </w:p>
          <w:p w:rsidR="00552F89" w:rsidRPr="00BD67FB" w:rsidRDefault="00552F89" w:rsidP="00552F89">
            <w:pPr>
              <w:pStyle w:val="ListParagraph"/>
              <w:spacing w:after="0"/>
              <w:ind w:left="397"/>
              <w:jc w:val="both"/>
              <w:rPr>
                <w:rFonts w:ascii="Bookman Old Style" w:hAnsi="Bookman Old Style" w:cs="Arial"/>
                <w:bCs/>
                <w:color w:val="000000"/>
                <w:sz w:val="24"/>
                <w:szCs w:val="24"/>
              </w:rPr>
            </w:pP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lastRenderedPageBreak/>
              <w:t>2.</w:t>
            </w:r>
          </w:p>
        </w:tc>
        <w:tc>
          <w:tcPr>
            <w:tcW w:w="8109" w:type="dxa"/>
            <w:gridSpan w:val="3"/>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PROGRAM PEMBERDAYAAN SOSIAL</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567" w:type="dxa"/>
            <w:gridSpan w:val="2"/>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1.</w:t>
            </w:r>
          </w:p>
        </w:tc>
        <w:tc>
          <w:tcPr>
            <w:tcW w:w="7542" w:type="dxa"/>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Pengembangan Potensi Sumber Kesejahteraan Sosial Daerah Kabupaten/Kota</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19"/>
              </w:numPr>
              <w:spacing w:after="0"/>
              <w:ind w:left="397" w:hanging="397"/>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Peningkatan Kemampuan Potensi Pekerja Sosial Masyarakat Kewenangan Kabupaten/Kota</w:t>
            </w:r>
          </w:p>
          <w:p w:rsidR="005D3554" w:rsidRPr="00BD67FB" w:rsidRDefault="005D3554" w:rsidP="00552F89">
            <w:pPr>
              <w:pStyle w:val="ListParagraph"/>
              <w:numPr>
                <w:ilvl w:val="0"/>
                <w:numId w:val="19"/>
              </w:numPr>
              <w:spacing w:after="0"/>
              <w:ind w:left="397" w:hanging="397"/>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Peningkatan Kemampuan Potensi Tenaga Kesejahteraan Sosial Kecamatan Kewenangan Kabupaten/Kota</w:t>
            </w:r>
          </w:p>
          <w:p w:rsidR="005D3554" w:rsidRPr="00BD67FB" w:rsidRDefault="005D3554" w:rsidP="00552F89">
            <w:pPr>
              <w:pStyle w:val="ListParagraph"/>
              <w:numPr>
                <w:ilvl w:val="0"/>
                <w:numId w:val="19"/>
              </w:numPr>
              <w:spacing w:after="0"/>
              <w:ind w:left="397" w:hanging="397"/>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Peningkatan Kemampuan Potensi Sumber Kesejahteraan Sosial Kelembagaan Masyarakat Kewenangan Kabupaten/Kota</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3.</w:t>
            </w:r>
          </w:p>
        </w:tc>
        <w:tc>
          <w:tcPr>
            <w:tcW w:w="8109" w:type="dxa"/>
            <w:gridSpan w:val="3"/>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PROGRAM REHABILITASI SOSIAL</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567" w:type="dxa"/>
            <w:gridSpan w:val="2"/>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1.</w:t>
            </w:r>
          </w:p>
        </w:tc>
        <w:tc>
          <w:tcPr>
            <w:tcW w:w="7542" w:type="dxa"/>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Rehabilitasi Sosial Dasar Penyandang Disabilitas Terlantar, Anak Terlantar, Lanjut Usia Terlantar, serta Gelandangan Pengemis di Luar Panti Sosial.</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20"/>
              </w:numPr>
              <w:spacing w:after="0"/>
              <w:ind w:left="392" w:hanging="392"/>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Penyediaan Alat Bantu</w:t>
            </w:r>
          </w:p>
          <w:p w:rsidR="005D3554" w:rsidRPr="00BD67FB" w:rsidRDefault="005D3554" w:rsidP="00552F89">
            <w:pPr>
              <w:pStyle w:val="ListParagraph"/>
              <w:numPr>
                <w:ilvl w:val="0"/>
                <w:numId w:val="20"/>
              </w:numPr>
              <w:spacing w:after="0"/>
              <w:ind w:left="392" w:hanging="392"/>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Pemberian Pelayanan Reunifikasi Keluarga</w:t>
            </w:r>
          </w:p>
          <w:p w:rsidR="005D3554" w:rsidRPr="00BD67FB" w:rsidRDefault="005D3554" w:rsidP="00552F89">
            <w:pPr>
              <w:pStyle w:val="ListParagraph"/>
              <w:numPr>
                <w:ilvl w:val="0"/>
                <w:numId w:val="20"/>
              </w:numPr>
              <w:spacing w:after="0"/>
              <w:ind w:left="392" w:hanging="392"/>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Pemberian Bimbingan Fisik, Mental, Spiritual, dan Sosial</w:t>
            </w:r>
          </w:p>
          <w:p w:rsidR="005D3554" w:rsidRPr="00BD67FB" w:rsidRDefault="005D3554" w:rsidP="00552F89">
            <w:pPr>
              <w:pStyle w:val="ListParagraph"/>
              <w:numPr>
                <w:ilvl w:val="0"/>
                <w:numId w:val="20"/>
              </w:numPr>
              <w:spacing w:after="0"/>
              <w:ind w:left="392" w:hanging="392"/>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Pemberian Bimbingan Sosial kepada Keluarga Penyandang Disabilitas Terlantar, Anak Terlantar, Lanjut Usia Terlantar, serta Gelandangan Pengemis dan Masyarakat</w:t>
            </w:r>
          </w:p>
          <w:p w:rsidR="005D3554" w:rsidRPr="00BD67FB" w:rsidRDefault="005D3554" w:rsidP="00552F89">
            <w:pPr>
              <w:pStyle w:val="ListParagraph"/>
              <w:numPr>
                <w:ilvl w:val="0"/>
                <w:numId w:val="20"/>
              </w:numPr>
              <w:spacing w:after="0"/>
              <w:ind w:left="392" w:hanging="392"/>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Pemberian Layanan Kedaruratan</w:t>
            </w:r>
          </w:p>
          <w:p w:rsidR="005D3554" w:rsidRPr="00BD67FB" w:rsidRDefault="005D3554" w:rsidP="00552F89">
            <w:pPr>
              <w:pStyle w:val="ListParagraph"/>
              <w:numPr>
                <w:ilvl w:val="0"/>
                <w:numId w:val="20"/>
              </w:numPr>
              <w:spacing w:after="0"/>
              <w:ind w:left="392" w:hanging="392"/>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Pemberian Layanan Rujukan</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567" w:type="dxa"/>
            <w:gridSpan w:val="2"/>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2.</w:t>
            </w:r>
          </w:p>
        </w:tc>
        <w:tc>
          <w:tcPr>
            <w:tcW w:w="7542" w:type="dxa"/>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Rehabilitasi Sosial</w:t>
            </w:r>
            <w:r w:rsidRPr="00BD67FB">
              <w:rPr>
                <w:rFonts w:ascii="Bookman Old Style" w:hAnsi="Bookman Old Style" w:cs="Arial"/>
                <w:bCs/>
                <w:color w:val="000000"/>
                <w:sz w:val="24"/>
                <w:szCs w:val="24"/>
              </w:rPr>
              <w:br w:type="page"/>
              <w:t xml:space="preserve"> Penyandang Masalah</w:t>
            </w:r>
            <w:r w:rsidRPr="00BD67FB">
              <w:rPr>
                <w:rFonts w:ascii="Bookman Old Style" w:hAnsi="Bookman Old Style" w:cs="Arial"/>
                <w:bCs/>
                <w:color w:val="000000"/>
                <w:sz w:val="24"/>
                <w:szCs w:val="24"/>
              </w:rPr>
              <w:br w:type="page"/>
              <w:t xml:space="preserve"> Kesejahteraan Sosial </w:t>
            </w:r>
            <w:r w:rsidRPr="00BD67FB">
              <w:rPr>
                <w:rFonts w:ascii="Bookman Old Style" w:hAnsi="Bookman Old Style" w:cs="Arial"/>
                <w:bCs/>
                <w:color w:val="000000"/>
                <w:sz w:val="24"/>
                <w:szCs w:val="24"/>
              </w:rPr>
              <w:br w:type="page"/>
              <w:t xml:space="preserve">(PMKS) Lainnya Bukan </w:t>
            </w:r>
            <w:r w:rsidRPr="00BD67FB">
              <w:rPr>
                <w:rFonts w:ascii="Bookman Old Style" w:hAnsi="Bookman Old Style" w:cs="Arial"/>
                <w:bCs/>
                <w:color w:val="000000"/>
                <w:sz w:val="24"/>
                <w:szCs w:val="24"/>
              </w:rPr>
              <w:br w:type="page"/>
              <w:t xml:space="preserve">Korban HIV/AIDS dan </w:t>
            </w:r>
            <w:r w:rsidRPr="00BD67FB">
              <w:rPr>
                <w:rFonts w:ascii="Bookman Old Style" w:hAnsi="Bookman Old Style" w:cs="Arial"/>
                <w:bCs/>
                <w:color w:val="000000"/>
                <w:sz w:val="24"/>
                <w:szCs w:val="24"/>
              </w:rPr>
              <w:br w:type="page"/>
              <w:t>NAPZA di Luar Panti Sosial</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21"/>
              </w:numPr>
              <w:spacing w:after="0"/>
              <w:ind w:left="392" w:hanging="392"/>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Penyediaan Permakanan</w:t>
            </w:r>
          </w:p>
          <w:p w:rsidR="005D3554" w:rsidRPr="00BD67FB" w:rsidRDefault="005D3554" w:rsidP="00552F89">
            <w:pPr>
              <w:pStyle w:val="ListParagraph"/>
              <w:numPr>
                <w:ilvl w:val="0"/>
                <w:numId w:val="21"/>
              </w:numPr>
              <w:spacing w:after="0"/>
              <w:ind w:left="392" w:hanging="392"/>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Penyediaan Sandang</w:t>
            </w:r>
          </w:p>
          <w:p w:rsidR="005D3554" w:rsidRPr="00BD67FB" w:rsidRDefault="005D3554" w:rsidP="00552F89">
            <w:pPr>
              <w:pStyle w:val="ListParagraph"/>
              <w:numPr>
                <w:ilvl w:val="0"/>
                <w:numId w:val="21"/>
              </w:numPr>
              <w:spacing w:after="0"/>
              <w:ind w:left="392" w:hanging="392"/>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Pemberian Layanan Rujukan</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4.</w:t>
            </w:r>
          </w:p>
        </w:tc>
        <w:tc>
          <w:tcPr>
            <w:tcW w:w="8109" w:type="dxa"/>
            <w:gridSpan w:val="3"/>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PROGRAM PERLINDUNGAN DAN JAMINAN SOSIAL</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567" w:type="dxa"/>
            <w:gridSpan w:val="2"/>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1.</w:t>
            </w:r>
          </w:p>
        </w:tc>
        <w:tc>
          <w:tcPr>
            <w:tcW w:w="7542" w:type="dxa"/>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Pemeliharaan Anak-Anak Terlantar</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22"/>
              </w:numPr>
              <w:spacing w:after="0"/>
              <w:ind w:left="383" w:hanging="383"/>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Penjangkauan Anak-Anak Terlantar</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567" w:type="dxa"/>
            <w:gridSpan w:val="2"/>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2.</w:t>
            </w:r>
          </w:p>
        </w:tc>
        <w:tc>
          <w:tcPr>
            <w:tcW w:w="7542" w:type="dxa"/>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Pengelolaan Data Fakir Miskin Cakupan Daerah Kabupaten/Kota</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552F89" w:rsidRDefault="005D3554" w:rsidP="00552F89">
            <w:pPr>
              <w:pStyle w:val="ListParagraph"/>
              <w:numPr>
                <w:ilvl w:val="0"/>
                <w:numId w:val="23"/>
              </w:numPr>
              <w:spacing w:after="0"/>
              <w:ind w:left="383" w:hanging="383"/>
              <w:jc w:val="both"/>
              <w:rPr>
                <w:rFonts w:ascii="Bookman Old Style" w:hAnsi="Bookman Old Style" w:cs="Arial"/>
                <w:bCs/>
                <w:color w:val="000000"/>
                <w:sz w:val="24"/>
                <w:szCs w:val="24"/>
              </w:rPr>
            </w:pPr>
            <w:r w:rsidRPr="00BD67FB">
              <w:rPr>
                <w:rFonts w:ascii="Bookman Old Style" w:eastAsiaTheme="minorHAnsi" w:hAnsi="Bookman Old Style" w:cs="Arial"/>
                <w:sz w:val="24"/>
                <w:szCs w:val="24"/>
              </w:rPr>
              <w:t>Pendataan Fakir Miskin Cakupan Daerah Kabupaten/Kota</w:t>
            </w:r>
          </w:p>
          <w:p w:rsidR="005D3554" w:rsidRPr="00BD67FB" w:rsidRDefault="005D3554" w:rsidP="00552F89">
            <w:pPr>
              <w:pStyle w:val="ListParagraph"/>
              <w:numPr>
                <w:ilvl w:val="0"/>
                <w:numId w:val="23"/>
              </w:numPr>
              <w:spacing w:after="0"/>
              <w:ind w:left="383" w:hanging="383"/>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Pengelolaan Data Fakir Miskin Cakupan Daerah Kabupaten/Kota</w:t>
            </w:r>
          </w:p>
          <w:p w:rsidR="005D3554" w:rsidRPr="00BD67FB" w:rsidRDefault="005D3554" w:rsidP="00552F89">
            <w:pPr>
              <w:pStyle w:val="ListParagraph"/>
              <w:numPr>
                <w:ilvl w:val="0"/>
                <w:numId w:val="23"/>
              </w:numPr>
              <w:spacing w:after="0"/>
              <w:ind w:left="383" w:hanging="383"/>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Fasilitasi Bantuan Sosial Kesejahteraan Keluarga</w:t>
            </w:r>
          </w:p>
          <w:p w:rsidR="005D3554" w:rsidRPr="00BD67FB" w:rsidRDefault="005D3554" w:rsidP="00552F89">
            <w:pPr>
              <w:pStyle w:val="ListParagraph"/>
              <w:numPr>
                <w:ilvl w:val="0"/>
                <w:numId w:val="23"/>
              </w:numPr>
              <w:spacing w:after="0"/>
              <w:ind w:left="383" w:hanging="383"/>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Fasilitasi Bantuan Pengembangan Ekonomi Masyarakat</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5.</w:t>
            </w:r>
          </w:p>
        </w:tc>
        <w:tc>
          <w:tcPr>
            <w:tcW w:w="8109" w:type="dxa"/>
            <w:gridSpan w:val="3"/>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PROGRAM PENANGANAN BENCANA</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567" w:type="dxa"/>
            <w:gridSpan w:val="2"/>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1.</w:t>
            </w:r>
          </w:p>
        </w:tc>
        <w:tc>
          <w:tcPr>
            <w:tcW w:w="7542" w:type="dxa"/>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Perlindungan Sosial Korban Bencana Alam dan Sosial Kabupaten/Kota</w:t>
            </w:r>
          </w:p>
          <w:p w:rsidR="005D3554"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52F89" w:rsidRPr="00BD67FB" w:rsidRDefault="00552F89" w:rsidP="00552F89">
            <w:pPr>
              <w:spacing w:after="0"/>
              <w:jc w:val="both"/>
              <w:rPr>
                <w:rFonts w:ascii="Bookman Old Style" w:hAnsi="Bookman Old Style" w:cs="Arial"/>
                <w:bCs/>
                <w:color w:val="000000"/>
                <w:sz w:val="24"/>
                <w:szCs w:val="24"/>
              </w:rPr>
            </w:pPr>
          </w:p>
          <w:p w:rsidR="005D3554" w:rsidRPr="00BD67FB" w:rsidRDefault="005D3554" w:rsidP="00552F89">
            <w:pPr>
              <w:pStyle w:val="ListParagraph"/>
              <w:numPr>
                <w:ilvl w:val="0"/>
                <w:numId w:val="24"/>
              </w:numPr>
              <w:spacing w:after="0"/>
              <w:ind w:left="383" w:hanging="383"/>
              <w:jc w:val="both"/>
              <w:rPr>
                <w:rFonts w:ascii="Bookman Old Style" w:hAnsi="Bookman Old Style" w:cs="Arial"/>
                <w:bCs/>
                <w:color w:val="000000"/>
                <w:sz w:val="24"/>
                <w:szCs w:val="24"/>
              </w:rPr>
            </w:pPr>
            <w:r w:rsidRPr="00BD67FB">
              <w:rPr>
                <w:rFonts w:ascii="Bookman Old Style" w:hAnsi="Bookman Old Style" w:cs="Arial"/>
                <w:color w:val="000000"/>
                <w:sz w:val="24"/>
                <w:szCs w:val="24"/>
              </w:rPr>
              <w:lastRenderedPageBreak/>
              <w:t>Penyediaan Makanan</w:t>
            </w:r>
          </w:p>
          <w:p w:rsidR="005D3554" w:rsidRPr="00BD67FB" w:rsidRDefault="005D3554" w:rsidP="00552F89">
            <w:pPr>
              <w:pStyle w:val="ListParagraph"/>
              <w:numPr>
                <w:ilvl w:val="0"/>
                <w:numId w:val="24"/>
              </w:numPr>
              <w:spacing w:after="0"/>
              <w:ind w:left="383" w:hanging="383"/>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Penyediaan Sandang</w:t>
            </w:r>
          </w:p>
          <w:p w:rsidR="005D3554" w:rsidRPr="00BD67FB" w:rsidRDefault="005D3554" w:rsidP="00552F89">
            <w:pPr>
              <w:pStyle w:val="ListParagraph"/>
              <w:numPr>
                <w:ilvl w:val="0"/>
                <w:numId w:val="24"/>
              </w:numPr>
              <w:spacing w:after="0"/>
              <w:ind w:left="383" w:hanging="383"/>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Penyediaan Tempat Penampungan Pengungsi</w:t>
            </w:r>
          </w:p>
          <w:p w:rsidR="005D3554" w:rsidRPr="00BD67FB" w:rsidRDefault="005D3554" w:rsidP="00552F89">
            <w:pPr>
              <w:pStyle w:val="ListParagraph"/>
              <w:numPr>
                <w:ilvl w:val="0"/>
                <w:numId w:val="24"/>
              </w:numPr>
              <w:spacing w:after="0"/>
              <w:ind w:left="383" w:hanging="383"/>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Penanganan Khusus bagi Kelompok Rentan</w:t>
            </w:r>
          </w:p>
          <w:p w:rsidR="005D3554" w:rsidRPr="00BD67FB" w:rsidRDefault="005D3554" w:rsidP="00552F89">
            <w:pPr>
              <w:pStyle w:val="ListParagraph"/>
              <w:numPr>
                <w:ilvl w:val="0"/>
                <w:numId w:val="24"/>
              </w:numPr>
              <w:spacing w:after="0"/>
              <w:ind w:left="383" w:hanging="383"/>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Pelayanan Dukungan Psikososial</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567" w:type="dxa"/>
            <w:gridSpan w:val="2"/>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2.</w:t>
            </w:r>
          </w:p>
        </w:tc>
        <w:tc>
          <w:tcPr>
            <w:tcW w:w="7542" w:type="dxa"/>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Penyelenggaraan Pemberdayaan Masyarakat Terhadap Kesiapsiagaan Bencana Kabupaten/Kota</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25"/>
              </w:numPr>
              <w:spacing w:after="0"/>
              <w:ind w:left="383" w:hanging="383"/>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Koordinasi, Sosialisasi dan Pelaksanaan Taruna Siaga Bencana</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6.</w:t>
            </w:r>
          </w:p>
        </w:tc>
        <w:tc>
          <w:tcPr>
            <w:tcW w:w="8109" w:type="dxa"/>
            <w:gridSpan w:val="3"/>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PROGRAM PENGARUSUTAMAAN GENDER DAN PEMBERDAYAAN PEREMPUAN</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488"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1.</w:t>
            </w:r>
          </w:p>
        </w:tc>
        <w:tc>
          <w:tcPr>
            <w:tcW w:w="7621" w:type="dxa"/>
            <w:gridSpan w:val="2"/>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Pelembagaan Pengarusutamaan Gender (PUG) pada Lembaga Pemerintah Kewenangan Kabupaten/Kota</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26"/>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Advokasi Kebijakan dan Pendampingan Penyelenggaraan PUG Kewenangan Kabupaten/Kota</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488"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2.</w:t>
            </w:r>
          </w:p>
        </w:tc>
        <w:tc>
          <w:tcPr>
            <w:tcW w:w="7621" w:type="dxa"/>
            <w:gridSpan w:val="2"/>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Pemberdayaan Perempuan Bidang Politik, Hukum, Sosial, dan Ekonomi pada Organisasi Kemasyarakatan Kewenangan Kabupaten/Kota</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27"/>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Advokasi Kebijakan dan Pendampingan Peningkatan Partisipasi Perempuan dan Politik, Hukum, Sosial dan Ekonomi</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488"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3.</w:t>
            </w:r>
          </w:p>
        </w:tc>
        <w:tc>
          <w:tcPr>
            <w:tcW w:w="7621" w:type="dxa"/>
            <w:gridSpan w:val="2"/>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Penguatan dan Pengembangan Lembaga Penyedia Layanan Pemberdayaan Perempuan Kewenangan Kabupaten/Kota</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28"/>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Pengembangan Komunikasi, Informasi dan Edukasi (KIE) Pemberdayaan Perempuan Kewenangan Kabupaten/Kota</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7.</w:t>
            </w:r>
          </w:p>
        </w:tc>
        <w:tc>
          <w:tcPr>
            <w:tcW w:w="8109" w:type="dxa"/>
            <w:gridSpan w:val="3"/>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PROGRAM PERLINDUNGAN PEREMPUAN</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488"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1.</w:t>
            </w:r>
          </w:p>
        </w:tc>
        <w:tc>
          <w:tcPr>
            <w:tcW w:w="7621" w:type="dxa"/>
            <w:gridSpan w:val="2"/>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Penyediaan Layanan Rujukan Lanjutan bagi Perempuan Korban Kekerasan yang Memerlukan Koordinasi Kewenangan Kabupaten/Kota</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29"/>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Koordinasi dan Sinkronisasi Pelaksanaan Penyediaan Layanan Rujukan Lanjutan bagi Perempuan Korban Kekerasan Kewenangan Kabupaten/Kota</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488"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2.</w:t>
            </w:r>
          </w:p>
        </w:tc>
        <w:tc>
          <w:tcPr>
            <w:tcW w:w="7621" w:type="dxa"/>
            <w:gridSpan w:val="2"/>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Pencegahan Kekerasan Terhadap Perempuan Lingkup Daerah Kabupaten/Kota</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32"/>
              </w:numPr>
              <w:spacing w:after="0"/>
              <w:ind w:left="459" w:hanging="425"/>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Koordinasi dan Sinkronisasi Pelaksanaan Kebijakan, Program, dan Kegiatan Pencegahan Kekerasan Terhadap Perempuan Lingkup Daerah Kabupaten/Kota</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488"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3.</w:t>
            </w:r>
          </w:p>
        </w:tc>
        <w:tc>
          <w:tcPr>
            <w:tcW w:w="7621" w:type="dxa"/>
            <w:gridSpan w:val="2"/>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Penguatan dan Pengembangan Lembaga Penyedia Layanan Perlindungan Perempuan Tingkat Daerah Kabupaten/Kota</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33"/>
              </w:numPr>
              <w:spacing w:after="0"/>
              <w:ind w:left="459" w:hanging="425"/>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lastRenderedPageBreak/>
              <w:t>Peningkatan Kapasitas Sumber Daya Lembaga Penyedia Layanan Penanganan bagi Perempuan Korban Kekerasan Kewenangan Kabupaten/Kota</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lastRenderedPageBreak/>
              <w:t>8.</w:t>
            </w:r>
          </w:p>
        </w:tc>
        <w:tc>
          <w:tcPr>
            <w:tcW w:w="8109" w:type="dxa"/>
            <w:gridSpan w:val="3"/>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PROGRAM PEMENUHAN HAK ANAK (PHA)</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488"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1.</w:t>
            </w:r>
          </w:p>
        </w:tc>
        <w:tc>
          <w:tcPr>
            <w:tcW w:w="7621" w:type="dxa"/>
            <w:gridSpan w:val="2"/>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Pelembagaan PHA pada Lembaga Pemerintah, Non Pemerintah, dan Dunia Usaha Kewenangan Kabupaten/Kota.</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30"/>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Advokasi Kebijakan dan Pendampingan Pemenuhan Hak Anak pada Lembaga Pemerintah, Non Pemerintah, Media dan Dunia Usaha Kewenangan Kabupaten/Kota</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9.</w:t>
            </w:r>
          </w:p>
        </w:tc>
        <w:tc>
          <w:tcPr>
            <w:tcW w:w="8109" w:type="dxa"/>
            <w:gridSpan w:val="3"/>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PROGRAM PERLINDUNGAN KHUSUS ANAK</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488"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1.</w:t>
            </w:r>
          </w:p>
        </w:tc>
        <w:tc>
          <w:tcPr>
            <w:tcW w:w="7621" w:type="dxa"/>
            <w:gridSpan w:val="2"/>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Penyediaan Layanan bagi Anak yang Memerlukan Perlindungan Khusus yang Memerlukan Koordinasi Tingkat Daerah Kabupaten/Kota</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31"/>
              </w:numPr>
              <w:spacing w:after="0"/>
              <w:ind w:left="459" w:hanging="459"/>
              <w:rPr>
                <w:rFonts w:ascii="Bookman Old Style" w:hAnsi="Bookman Old Style" w:cs="Arial"/>
                <w:bCs/>
                <w:color w:val="000000"/>
                <w:sz w:val="24"/>
                <w:szCs w:val="24"/>
              </w:rPr>
            </w:pPr>
            <w:r w:rsidRPr="00BD67FB">
              <w:rPr>
                <w:rFonts w:ascii="Bookman Old Style" w:hAnsi="Bookman Old Style" w:cs="Arial"/>
                <w:color w:val="000000"/>
                <w:sz w:val="24"/>
                <w:szCs w:val="24"/>
              </w:rPr>
              <w:t>Koordinasi Pelaksanaan Layanan AMPK</w:t>
            </w:r>
            <w:r w:rsidRPr="00BD67FB">
              <w:rPr>
                <w:rFonts w:ascii="Bookman Old Style" w:hAnsi="Bookman Old Style" w:cs="Arial"/>
                <w:bCs/>
                <w:color w:val="000000"/>
                <w:sz w:val="24"/>
                <w:szCs w:val="24"/>
              </w:rPr>
              <w:t xml:space="preserve"> </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488"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2.</w:t>
            </w:r>
          </w:p>
        </w:tc>
        <w:tc>
          <w:tcPr>
            <w:tcW w:w="7621" w:type="dxa"/>
            <w:gridSpan w:val="2"/>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Pencegahan Kekerasan Terhadap Anak yang Melibatkan para Pihak Lingkup Daerah Kabupaten/Kota</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34"/>
              </w:numPr>
              <w:spacing w:after="0"/>
              <w:ind w:left="459" w:hanging="425"/>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Advokasi dan Pendampingan Perangkat Daerah dalam Pelaksanaan Kebijakan/Program/Kegiatan Pencegahan KTA</w:t>
            </w:r>
          </w:p>
        </w:tc>
      </w:tr>
      <w:tr w:rsidR="005D3554" w:rsidRPr="00BD67FB" w:rsidTr="00466068">
        <w:tc>
          <w:tcPr>
            <w:tcW w:w="567" w:type="dxa"/>
          </w:tcPr>
          <w:p w:rsidR="005D3554" w:rsidRPr="00BD67FB" w:rsidRDefault="005D3554" w:rsidP="00552F89">
            <w:pPr>
              <w:spacing w:after="0"/>
              <w:jc w:val="both"/>
              <w:rPr>
                <w:rFonts w:ascii="Bookman Old Style" w:hAnsi="Bookman Old Style" w:cs="Arial"/>
                <w:sz w:val="24"/>
                <w:szCs w:val="24"/>
                <w:lang w:val="en-ID"/>
              </w:rPr>
            </w:pPr>
          </w:p>
        </w:tc>
        <w:tc>
          <w:tcPr>
            <w:tcW w:w="488"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3.</w:t>
            </w:r>
          </w:p>
        </w:tc>
        <w:tc>
          <w:tcPr>
            <w:tcW w:w="7621" w:type="dxa"/>
            <w:gridSpan w:val="2"/>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Penguatan dan Pengembangan Lembaga Penyedia Layanan bagi Anak yang Memerlukan Perlindungan Khusus Tingkat Daerah Kabupaten/Kota</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35"/>
              </w:numPr>
              <w:spacing w:after="0"/>
              <w:ind w:left="459" w:hanging="425"/>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Peningkatan Kapasitas SDM Lembaga Penyedia Layanan Perlindungan dan Penanganan bagi AMPK Tingkat Daerah Kabupaten/Kota</w:t>
            </w:r>
          </w:p>
        </w:tc>
      </w:tr>
    </w:tbl>
    <w:tbl>
      <w:tblPr>
        <w:tblStyle w:val="TableGrid1"/>
        <w:tblW w:w="8642"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459"/>
        <w:gridCol w:w="7479"/>
      </w:tblGrid>
      <w:tr w:rsidR="005D3554" w:rsidRPr="00BD67FB" w:rsidTr="00E864F6">
        <w:tc>
          <w:tcPr>
            <w:tcW w:w="704"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10.</w:t>
            </w:r>
          </w:p>
        </w:tc>
        <w:tc>
          <w:tcPr>
            <w:tcW w:w="7938" w:type="dxa"/>
            <w:gridSpan w:val="2"/>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PROGRAM PENGENDALIAN PENDUDUK</w:t>
            </w:r>
          </w:p>
        </w:tc>
      </w:tr>
      <w:tr w:rsidR="005D3554" w:rsidRPr="00BD67FB" w:rsidTr="00E864F6">
        <w:tc>
          <w:tcPr>
            <w:tcW w:w="704" w:type="dxa"/>
          </w:tcPr>
          <w:p w:rsidR="005D3554" w:rsidRPr="00BD67FB" w:rsidRDefault="005D3554" w:rsidP="00552F89">
            <w:pPr>
              <w:spacing w:after="0"/>
              <w:jc w:val="both"/>
              <w:rPr>
                <w:rFonts w:ascii="Bookman Old Style" w:hAnsi="Bookman Old Style" w:cs="Arial"/>
                <w:sz w:val="24"/>
                <w:szCs w:val="24"/>
                <w:lang w:val="en-ID"/>
              </w:rPr>
            </w:pPr>
          </w:p>
        </w:tc>
        <w:tc>
          <w:tcPr>
            <w:tcW w:w="459"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1.</w:t>
            </w:r>
          </w:p>
        </w:tc>
        <w:tc>
          <w:tcPr>
            <w:tcW w:w="7479" w:type="dxa"/>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Pemetaan Perkiraan Pengendalian Penduduk Cakupan Daerah Kabupaten/Kota</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36"/>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Pembinaan dan Pengawasan Penyelenggaraan Sistem Informasi Keluarga</w:t>
            </w:r>
          </w:p>
          <w:p w:rsidR="005D3554" w:rsidRPr="00BD67FB" w:rsidRDefault="005D3554" w:rsidP="00552F89">
            <w:pPr>
              <w:pStyle w:val="ListParagraph"/>
              <w:numPr>
                <w:ilvl w:val="0"/>
                <w:numId w:val="36"/>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Penyediaan Data dan Informasi Keluarga</w:t>
            </w:r>
          </w:p>
          <w:p w:rsidR="005D3554" w:rsidRPr="00BD67FB" w:rsidRDefault="005D3554" w:rsidP="00552F89">
            <w:pPr>
              <w:pStyle w:val="ListParagraph"/>
              <w:numPr>
                <w:ilvl w:val="0"/>
                <w:numId w:val="36"/>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Pencatatan dan Pengumpulan Data Keluarga</w:t>
            </w:r>
          </w:p>
          <w:p w:rsidR="005D3554" w:rsidRPr="00BD67FB" w:rsidRDefault="005D3554" w:rsidP="00552F89">
            <w:pPr>
              <w:pStyle w:val="ListParagraph"/>
              <w:numPr>
                <w:ilvl w:val="0"/>
                <w:numId w:val="36"/>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Pengolahan dan Pelaporan Data Pengendalian Lapangan dan Pelayanan KB</w:t>
            </w:r>
          </w:p>
          <w:p w:rsidR="005D3554" w:rsidRPr="00BD67FB" w:rsidRDefault="005D3554" w:rsidP="00552F89">
            <w:pPr>
              <w:pStyle w:val="ListParagraph"/>
              <w:numPr>
                <w:ilvl w:val="0"/>
                <w:numId w:val="36"/>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Penyusunan Profil Program Pembangunan Keluarga, Kependudukan, dan Keluarga Berencana (Bangga Kencana)</w:t>
            </w:r>
          </w:p>
        </w:tc>
      </w:tr>
      <w:tr w:rsidR="005D3554" w:rsidRPr="00BD67FB" w:rsidTr="00E864F6">
        <w:tc>
          <w:tcPr>
            <w:tcW w:w="704"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11.</w:t>
            </w:r>
          </w:p>
        </w:tc>
        <w:tc>
          <w:tcPr>
            <w:tcW w:w="7938" w:type="dxa"/>
            <w:gridSpan w:val="2"/>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PROGRAM PEMBINAAN KELUARGA BERENCANA (KB)</w:t>
            </w:r>
          </w:p>
        </w:tc>
      </w:tr>
      <w:tr w:rsidR="005D3554" w:rsidRPr="00BD67FB" w:rsidTr="00E864F6">
        <w:tc>
          <w:tcPr>
            <w:tcW w:w="704" w:type="dxa"/>
          </w:tcPr>
          <w:p w:rsidR="005D3554" w:rsidRPr="00BD67FB" w:rsidRDefault="005D3554" w:rsidP="00552F89">
            <w:pPr>
              <w:spacing w:after="0"/>
              <w:jc w:val="both"/>
              <w:rPr>
                <w:rFonts w:ascii="Bookman Old Style" w:hAnsi="Bookman Old Style" w:cs="Arial"/>
                <w:sz w:val="24"/>
                <w:szCs w:val="24"/>
                <w:lang w:val="en-ID"/>
              </w:rPr>
            </w:pPr>
          </w:p>
        </w:tc>
        <w:tc>
          <w:tcPr>
            <w:tcW w:w="459"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1.</w:t>
            </w:r>
          </w:p>
        </w:tc>
        <w:tc>
          <w:tcPr>
            <w:tcW w:w="7479" w:type="dxa"/>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Pelaksanaan Advokasi, Komunikasi, Informasi dan Edukasi (KIE) Pengendalian Penduduk dan KB Sesuai Kearifan Budaya Lokal</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37"/>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lastRenderedPageBreak/>
              <w:t>Pengelolaan Operasional dan Sarana di Balai Penyuluhan Bangga Kencana</w:t>
            </w:r>
          </w:p>
          <w:p w:rsidR="005D3554" w:rsidRPr="00BD67FB" w:rsidRDefault="005D3554" w:rsidP="00552F89">
            <w:pPr>
              <w:pStyle w:val="ListParagraph"/>
              <w:numPr>
                <w:ilvl w:val="0"/>
                <w:numId w:val="37"/>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Pelaksanaan Mekanisme Operasional Program Bangga Kencana melalui Rapat Koordinasi Kecamatan (Rakorcam), Rapat Koordinasi Desa (Rakordes), dan Mini Lokakarya (Minilok).</w:t>
            </w:r>
          </w:p>
          <w:p w:rsidR="005D3554" w:rsidRPr="00BD67FB" w:rsidRDefault="005D3554" w:rsidP="00552F89">
            <w:pPr>
              <w:pStyle w:val="ListParagraph"/>
              <w:numPr>
                <w:ilvl w:val="0"/>
                <w:numId w:val="37"/>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Promosi dan KIE Program Bangga Kencana Melalui Media Massa Cetak dan Elektronik serta Media Luar Ruang</w:t>
            </w:r>
          </w:p>
          <w:p w:rsidR="005D3554" w:rsidRPr="00BD67FB" w:rsidRDefault="005D3554" w:rsidP="00552F89">
            <w:pPr>
              <w:pStyle w:val="ListParagraph"/>
              <w:numPr>
                <w:ilvl w:val="0"/>
                <w:numId w:val="37"/>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Komunikasi, Informasi dan Edukasi (KIE) Program Bangga Kencana sesuai Kearifan Budaya Lokal</w:t>
            </w:r>
          </w:p>
          <w:p w:rsidR="005D3554" w:rsidRPr="00BD67FB" w:rsidRDefault="005D3554" w:rsidP="00552F89">
            <w:pPr>
              <w:pStyle w:val="ListParagraph"/>
              <w:numPr>
                <w:ilvl w:val="0"/>
                <w:numId w:val="37"/>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Advokasi Program Bangga kencana oleh pokja advokasi kepada Stakeholders dan Mitra Kerja</w:t>
            </w:r>
          </w:p>
        </w:tc>
      </w:tr>
      <w:tr w:rsidR="005D3554" w:rsidRPr="00BD67FB" w:rsidTr="00E864F6">
        <w:tc>
          <w:tcPr>
            <w:tcW w:w="704" w:type="dxa"/>
          </w:tcPr>
          <w:p w:rsidR="005D3554" w:rsidRPr="00BD67FB" w:rsidRDefault="005D3554" w:rsidP="00552F89">
            <w:pPr>
              <w:spacing w:after="0"/>
              <w:jc w:val="both"/>
              <w:rPr>
                <w:rFonts w:ascii="Bookman Old Style" w:hAnsi="Bookman Old Style" w:cs="Arial"/>
                <w:sz w:val="24"/>
                <w:szCs w:val="24"/>
                <w:lang w:val="en-ID"/>
              </w:rPr>
            </w:pPr>
          </w:p>
        </w:tc>
        <w:tc>
          <w:tcPr>
            <w:tcW w:w="459"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2.</w:t>
            </w:r>
          </w:p>
        </w:tc>
        <w:tc>
          <w:tcPr>
            <w:tcW w:w="7479" w:type="dxa"/>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Pendayagunaan Tenaga Penyuluh KB/Petugas Lapangan KB (PKB/PLKB)</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38"/>
              </w:numPr>
              <w:spacing w:after="0"/>
              <w:ind w:left="459" w:hanging="425"/>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Penggerakan Kader Institusi Masyarakat Pedesaan (IMP)</w:t>
            </w:r>
          </w:p>
          <w:p w:rsidR="005D3554" w:rsidRPr="00BD67FB" w:rsidRDefault="005D3554" w:rsidP="00552F89">
            <w:pPr>
              <w:pStyle w:val="ListParagraph"/>
              <w:numPr>
                <w:ilvl w:val="0"/>
                <w:numId w:val="38"/>
              </w:numPr>
              <w:spacing w:after="0"/>
              <w:ind w:left="459" w:hanging="425"/>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Fasilitasi Pelaksanaan Penyuluhan, Penggerakan, Pelayanan, Pengembangan Program Bangga Kencana untuk Petugas KB/Penyuluh Lapangan KB (PKB/PLKB)</w:t>
            </w:r>
          </w:p>
        </w:tc>
      </w:tr>
      <w:tr w:rsidR="005D3554" w:rsidRPr="00BD67FB" w:rsidTr="00E864F6">
        <w:tc>
          <w:tcPr>
            <w:tcW w:w="704" w:type="dxa"/>
          </w:tcPr>
          <w:p w:rsidR="005D3554" w:rsidRPr="00BD67FB" w:rsidRDefault="005D3554" w:rsidP="00552F89">
            <w:pPr>
              <w:spacing w:after="0"/>
              <w:jc w:val="both"/>
              <w:rPr>
                <w:rFonts w:ascii="Bookman Old Style" w:hAnsi="Bookman Old Style" w:cs="Arial"/>
                <w:sz w:val="24"/>
                <w:szCs w:val="24"/>
                <w:lang w:val="en-ID"/>
              </w:rPr>
            </w:pPr>
          </w:p>
        </w:tc>
        <w:tc>
          <w:tcPr>
            <w:tcW w:w="459"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3.</w:t>
            </w:r>
          </w:p>
        </w:tc>
        <w:tc>
          <w:tcPr>
            <w:tcW w:w="7479" w:type="dxa"/>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Pengendalian dan Pendistribusian Kebutuhan Alat dan Obat Kontrasepsi serta Pelaksanaan Pelayanan KB di Daerah Kabupaten/Kota</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39"/>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Pengendalian Pendistribusian Alat dan Obat Kontrasepsi dan Sarana Penunjang Pelayanan KB ke Fasilitas Kesehatan Termasuk Jaringan dan Jejaringnya</w:t>
            </w:r>
          </w:p>
          <w:p w:rsidR="005D3554" w:rsidRPr="00BD67FB" w:rsidRDefault="005D3554" w:rsidP="00552F89">
            <w:pPr>
              <w:pStyle w:val="ListParagraph"/>
              <w:numPr>
                <w:ilvl w:val="0"/>
                <w:numId w:val="39"/>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Peningkatan Kesertaan Penggunaan Metode Kontrasepsi Jangka Panjang (MKJP)</w:t>
            </w:r>
          </w:p>
          <w:p w:rsidR="005D3554" w:rsidRPr="00BD67FB" w:rsidRDefault="005D3554" w:rsidP="00552F89">
            <w:pPr>
              <w:pStyle w:val="ListParagraph"/>
              <w:numPr>
                <w:ilvl w:val="0"/>
                <w:numId w:val="39"/>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Pembinaan Pelayanan Keluarga Berencana dan Kesehatan Reproduksi di Fasilitas Kesehatan Termasuk Jaringan dan Jejaringnya</w:t>
            </w:r>
          </w:p>
        </w:tc>
      </w:tr>
      <w:tr w:rsidR="005D3554" w:rsidRPr="00BD67FB" w:rsidTr="00E864F6">
        <w:tc>
          <w:tcPr>
            <w:tcW w:w="704" w:type="dxa"/>
          </w:tcPr>
          <w:p w:rsidR="005D3554" w:rsidRPr="00BD67FB" w:rsidRDefault="005D3554" w:rsidP="00552F89">
            <w:pPr>
              <w:spacing w:after="0"/>
              <w:jc w:val="both"/>
              <w:rPr>
                <w:rFonts w:ascii="Bookman Old Style" w:hAnsi="Bookman Old Style" w:cs="Arial"/>
                <w:sz w:val="24"/>
                <w:szCs w:val="24"/>
                <w:lang w:val="en-ID"/>
              </w:rPr>
            </w:pPr>
          </w:p>
        </w:tc>
        <w:tc>
          <w:tcPr>
            <w:tcW w:w="459"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4.</w:t>
            </w:r>
          </w:p>
        </w:tc>
        <w:tc>
          <w:tcPr>
            <w:tcW w:w="7479" w:type="dxa"/>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Pemberdayaan dan Peningkatan Peran Serta Organisasi Kemasyarakatan Tingkat Daerah Kabupaten/Kota dalam Pelaksanaan Pelayanan dan Pembinaan Kesertaan Ber-KB.</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40"/>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Pelaksanaan dan Pengelolaan Program Bangga Kencana di Kampung Keluarga Berkualitas</w:t>
            </w:r>
          </w:p>
          <w:p w:rsidR="005D3554" w:rsidRPr="00BD67FB" w:rsidRDefault="005D3554" w:rsidP="00552F89">
            <w:pPr>
              <w:pStyle w:val="ListParagraph"/>
              <w:numPr>
                <w:ilvl w:val="0"/>
                <w:numId w:val="40"/>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Fasilitasi Pengelolaan Dapur Sehat Atasi Stunting (DASHAT) di Kampung Keluarga Berkualitas</w:t>
            </w:r>
          </w:p>
        </w:tc>
      </w:tr>
      <w:tr w:rsidR="005D3554" w:rsidRPr="00BD67FB" w:rsidTr="00E864F6">
        <w:tc>
          <w:tcPr>
            <w:tcW w:w="704"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12.</w:t>
            </w:r>
          </w:p>
        </w:tc>
        <w:tc>
          <w:tcPr>
            <w:tcW w:w="7938" w:type="dxa"/>
            <w:gridSpan w:val="2"/>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PROGRAM PEMBERDAYAAN DAN PENINGKATAN KELUARGA SEJAHTERA (KS)</w:t>
            </w:r>
          </w:p>
        </w:tc>
      </w:tr>
      <w:tr w:rsidR="005D3554" w:rsidRPr="00BD67FB" w:rsidTr="00E864F6">
        <w:tc>
          <w:tcPr>
            <w:tcW w:w="704" w:type="dxa"/>
          </w:tcPr>
          <w:p w:rsidR="005D3554" w:rsidRPr="00BD67FB" w:rsidRDefault="005D3554" w:rsidP="00552F89">
            <w:pPr>
              <w:spacing w:after="0"/>
              <w:jc w:val="both"/>
              <w:rPr>
                <w:rFonts w:ascii="Bookman Old Style" w:hAnsi="Bookman Old Style" w:cs="Arial"/>
                <w:sz w:val="24"/>
                <w:szCs w:val="24"/>
                <w:lang w:val="en-ID"/>
              </w:rPr>
            </w:pPr>
          </w:p>
        </w:tc>
        <w:tc>
          <w:tcPr>
            <w:tcW w:w="459"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1.</w:t>
            </w:r>
          </w:p>
        </w:tc>
        <w:tc>
          <w:tcPr>
            <w:tcW w:w="7479" w:type="dxa"/>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Pelaksanaan Pembangunan Keluarga Melalui Pembinaan Ketahanan dan Kesejahteraan Keluarga.</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41"/>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Promosi dan Sosialisasi Kelompok Kegiatan Ketahanan dan Kesejahteraan Keluarga (BKB, BKR, BKL, PPKS, PIK-</w:t>
            </w:r>
            <w:r w:rsidRPr="00BD67FB">
              <w:rPr>
                <w:rFonts w:ascii="Bookman Old Style" w:hAnsi="Bookman Old Style" w:cs="Arial"/>
                <w:color w:val="000000"/>
                <w:sz w:val="24"/>
                <w:szCs w:val="24"/>
              </w:rPr>
              <w:lastRenderedPageBreak/>
              <w:t>R dan Usaha Peningkatan Pendapatan Keluarga Akseptor/UPPKA)</w:t>
            </w:r>
          </w:p>
          <w:p w:rsidR="005D3554" w:rsidRPr="00BD67FB" w:rsidRDefault="005D3554" w:rsidP="00552F89">
            <w:pPr>
              <w:pStyle w:val="ListParagraph"/>
              <w:numPr>
                <w:ilvl w:val="0"/>
                <w:numId w:val="41"/>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Pengadaan Sarana Kelompok Kegiatan Ketahanan dan Kesejahteraan Keluarga (BKB, BKR, BKL, PPKS, PIK-R dan Usaha Peningkatan Pendapatan Keluarga Akseptor/UPPKA).</w:t>
            </w:r>
          </w:p>
        </w:tc>
      </w:tr>
      <w:tr w:rsidR="005D3554" w:rsidRPr="00BD67FB" w:rsidTr="00E864F6">
        <w:tc>
          <w:tcPr>
            <w:tcW w:w="704" w:type="dxa"/>
          </w:tcPr>
          <w:p w:rsidR="005D3554" w:rsidRPr="00BD67FB" w:rsidRDefault="005D3554" w:rsidP="00552F89">
            <w:pPr>
              <w:spacing w:after="0"/>
              <w:jc w:val="both"/>
              <w:rPr>
                <w:rFonts w:ascii="Bookman Old Style" w:hAnsi="Bookman Old Style" w:cs="Arial"/>
                <w:sz w:val="24"/>
                <w:szCs w:val="24"/>
                <w:lang w:val="en-ID"/>
              </w:rPr>
            </w:pPr>
          </w:p>
        </w:tc>
        <w:tc>
          <w:tcPr>
            <w:tcW w:w="459" w:type="dxa"/>
          </w:tcPr>
          <w:p w:rsidR="005D3554" w:rsidRPr="00BD67FB" w:rsidRDefault="005D3554" w:rsidP="00552F89">
            <w:pPr>
              <w:spacing w:after="0"/>
              <w:jc w:val="both"/>
              <w:rPr>
                <w:rFonts w:ascii="Bookman Old Style" w:hAnsi="Bookman Old Style" w:cs="Arial"/>
                <w:sz w:val="24"/>
                <w:szCs w:val="24"/>
                <w:lang w:val="en-ID"/>
              </w:rPr>
            </w:pPr>
            <w:r w:rsidRPr="00BD67FB">
              <w:rPr>
                <w:rFonts w:ascii="Bookman Old Style" w:hAnsi="Bookman Old Style" w:cs="Arial"/>
                <w:sz w:val="24"/>
                <w:szCs w:val="24"/>
                <w:lang w:val="en-ID"/>
              </w:rPr>
              <w:t>2.</w:t>
            </w:r>
          </w:p>
        </w:tc>
        <w:tc>
          <w:tcPr>
            <w:tcW w:w="7479" w:type="dxa"/>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Pelaksanaan dan Peningkatan Peran Serta Organisasi Kemasyarakatan Tingkat Daerah Kabupaten/Kota dalam Pembangunan Keluarga Melalui Pembinaan Ketahanan dan Kesejahteraan Keluarga</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552F89">
            <w:pPr>
              <w:pStyle w:val="ListParagraph"/>
              <w:numPr>
                <w:ilvl w:val="0"/>
                <w:numId w:val="42"/>
              </w:numPr>
              <w:spacing w:after="0"/>
              <w:ind w:left="459" w:hanging="425"/>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Pemantauan Data dan Informasi Keluarga Berisiko Stunting (Termasuk remaja Calon Pengantin/Calon PUS, Ibu Hamil, Pasca salin/kelahiran, Baduta/Balita)</w:t>
            </w:r>
          </w:p>
          <w:p w:rsidR="005D3554" w:rsidRPr="00BD67FB" w:rsidRDefault="005D3554" w:rsidP="00552F89">
            <w:pPr>
              <w:pStyle w:val="ListParagraph"/>
              <w:numPr>
                <w:ilvl w:val="0"/>
                <w:numId w:val="42"/>
              </w:numPr>
              <w:spacing w:after="0"/>
              <w:ind w:left="459" w:hanging="425"/>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Pendampingan Keluarga Berisiko Stunting (Termasuk remaja Calon Pengantin/Calon PUS, Ibu Hamil, Pasca salin/kelahiran, Baduta/Balita).</w:t>
            </w:r>
          </w:p>
        </w:tc>
      </w:tr>
    </w:tbl>
    <w:p w:rsidR="005D3554" w:rsidRDefault="005D3554" w:rsidP="00552F89">
      <w:pPr>
        <w:spacing w:after="0"/>
      </w:pPr>
    </w:p>
    <w:p w:rsidR="005D3554" w:rsidRDefault="005D3554" w:rsidP="00552F89"/>
    <w:p w:rsidR="005D3554" w:rsidRDefault="005D3554" w:rsidP="00552F89">
      <w:pPr>
        <w:sectPr w:rsidR="005D3554" w:rsidSect="005D3554">
          <w:pgSz w:w="12242" w:h="18722" w:code="258"/>
          <w:pgMar w:top="1440" w:right="1440" w:bottom="1440" w:left="1440" w:header="720" w:footer="720" w:gutter="0"/>
          <w:cols w:space="708"/>
          <w:docGrid w:linePitch="360"/>
        </w:sectPr>
      </w:pPr>
    </w:p>
    <w:p w:rsidR="005D3554" w:rsidRPr="00BD67FB" w:rsidRDefault="005D3554" w:rsidP="00552F89">
      <w:pPr>
        <w:jc w:val="center"/>
        <w:rPr>
          <w:rFonts w:ascii="Bookman Old Style" w:hAnsi="Bookman Old Style" w:cs="Tahoma"/>
          <w:bCs/>
          <w:iCs/>
          <w:sz w:val="24"/>
        </w:rPr>
      </w:pPr>
      <w:r w:rsidRPr="00BD67FB">
        <w:rPr>
          <w:rFonts w:ascii="Bookman Old Style" w:hAnsi="Bookman Old Style" w:cs="Tahoma"/>
          <w:bCs/>
          <w:iCs/>
          <w:sz w:val="24"/>
        </w:rPr>
        <w:lastRenderedPageBreak/>
        <w:t xml:space="preserve">Tabel </w:t>
      </w:r>
      <w:r w:rsidRPr="00BD67FB">
        <w:rPr>
          <w:rFonts w:ascii="Bookman Old Style" w:hAnsi="Bookman Old Style" w:cs="Tahoma"/>
          <w:bCs/>
          <w:iCs/>
          <w:sz w:val="24"/>
          <w:lang w:val="id-ID"/>
        </w:rPr>
        <w:t>2.1</w:t>
      </w:r>
    </w:p>
    <w:p w:rsidR="005D3554" w:rsidRPr="00BD67FB" w:rsidRDefault="005D3554" w:rsidP="00552F89">
      <w:pPr>
        <w:jc w:val="center"/>
        <w:rPr>
          <w:rFonts w:ascii="Bookman Old Style" w:hAnsi="Bookman Old Style" w:cs="Tahoma"/>
          <w:bCs/>
          <w:iCs/>
          <w:sz w:val="24"/>
          <w:lang w:val="id-ID"/>
        </w:rPr>
      </w:pPr>
      <w:r w:rsidRPr="00BD67FB">
        <w:rPr>
          <w:rFonts w:ascii="Bookman Old Style" w:hAnsi="Bookman Old Style" w:cs="Tahoma"/>
          <w:bCs/>
          <w:iCs/>
          <w:sz w:val="24"/>
        </w:rPr>
        <w:t>Evaluasi Pelaksanaan Rencana Kerja Dinsos PPKB PPPA sampai dengan Triwulan I Tahun 2025</w:t>
      </w:r>
    </w:p>
    <w:tbl>
      <w:tblPr>
        <w:tblW w:w="1629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
        <w:gridCol w:w="3245"/>
        <w:gridCol w:w="1134"/>
        <w:gridCol w:w="1701"/>
        <w:gridCol w:w="2204"/>
        <w:gridCol w:w="1984"/>
        <w:gridCol w:w="1935"/>
        <w:gridCol w:w="1134"/>
        <w:gridCol w:w="1843"/>
      </w:tblGrid>
      <w:tr w:rsidR="005D3554" w:rsidRPr="007C47D5" w:rsidTr="005D3554">
        <w:trPr>
          <w:trHeight w:val="548"/>
          <w:tblHeader/>
        </w:trPr>
        <w:tc>
          <w:tcPr>
            <w:tcW w:w="1114" w:type="dxa"/>
            <w:vMerge w:val="restart"/>
            <w:shd w:val="clear" w:color="auto" w:fill="auto"/>
            <w:noWrap/>
            <w:vAlign w:val="center"/>
            <w:hideMark/>
          </w:tcPr>
          <w:p w:rsidR="005D3554" w:rsidRPr="007C47D5" w:rsidRDefault="005D3554" w:rsidP="00552F89">
            <w:pPr>
              <w:spacing w:after="0"/>
              <w:jc w:val="center"/>
              <w:rPr>
                <w:rFonts w:ascii="Bookman Old Style" w:hAnsi="Bookman Old Style" w:cs="Calibri"/>
                <w:color w:val="000000"/>
              </w:rPr>
            </w:pPr>
            <w:r w:rsidRPr="007C47D5">
              <w:rPr>
                <w:rFonts w:ascii="Bookman Old Style" w:hAnsi="Bookman Old Style" w:cs="Calibri"/>
                <w:color w:val="000000"/>
              </w:rPr>
              <w:t>KODE</w:t>
            </w:r>
          </w:p>
        </w:tc>
        <w:tc>
          <w:tcPr>
            <w:tcW w:w="3245" w:type="dxa"/>
            <w:vMerge w:val="restart"/>
            <w:shd w:val="clear" w:color="auto" w:fill="auto"/>
            <w:vAlign w:val="center"/>
            <w:hideMark/>
          </w:tcPr>
          <w:p w:rsidR="005D3554" w:rsidRPr="007C47D5" w:rsidRDefault="005D3554" w:rsidP="00552F89">
            <w:pPr>
              <w:spacing w:after="0"/>
              <w:jc w:val="center"/>
              <w:rPr>
                <w:rFonts w:ascii="Bookman Old Style" w:hAnsi="Bookman Old Style" w:cs="Calibri"/>
                <w:color w:val="000000"/>
              </w:rPr>
            </w:pPr>
            <w:r w:rsidRPr="007C47D5">
              <w:rPr>
                <w:rFonts w:ascii="Bookman Old Style" w:hAnsi="Bookman Old Style" w:cs="Calibri"/>
                <w:color w:val="000000"/>
              </w:rPr>
              <w:t>URUSAN/ PROGRAM/ INDIKATOR KINERJA</w:t>
            </w:r>
          </w:p>
        </w:tc>
        <w:tc>
          <w:tcPr>
            <w:tcW w:w="2835" w:type="dxa"/>
            <w:gridSpan w:val="2"/>
            <w:shd w:val="clear" w:color="auto" w:fill="auto"/>
            <w:noWrap/>
            <w:vAlign w:val="center"/>
            <w:hideMark/>
          </w:tcPr>
          <w:p w:rsidR="005D3554" w:rsidRPr="007C47D5" w:rsidRDefault="005D3554" w:rsidP="00552F89">
            <w:pPr>
              <w:spacing w:after="0"/>
              <w:jc w:val="center"/>
              <w:rPr>
                <w:rFonts w:ascii="Bookman Old Style" w:hAnsi="Bookman Old Style" w:cs="Calibri"/>
                <w:color w:val="000000"/>
              </w:rPr>
            </w:pPr>
            <w:r w:rsidRPr="007C47D5">
              <w:rPr>
                <w:rFonts w:ascii="Bookman Old Style" w:hAnsi="Bookman Old Style" w:cs="Calibri"/>
                <w:color w:val="000000"/>
              </w:rPr>
              <w:t>CAPAIAN KINERJA</w:t>
            </w:r>
          </w:p>
        </w:tc>
        <w:tc>
          <w:tcPr>
            <w:tcW w:w="2204" w:type="dxa"/>
            <w:vMerge w:val="restart"/>
            <w:shd w:val="clear" w:color="auto" w:fill="auto"/>
            <w:vAlign w:val="center"/>
            <w:hideMark/>
          </w:tcPr>
          <w:p w:rsidR="005D3554" w:rsidRPr="007C47D5" w:rsidRDefault="005D3554" w:rsidP="00552F89">
            <w:pPr>
              <w:spacing w:after="0"/>
              <w:jc w:val="center"/>
              <w:rPr>
                <w:rFonts w:ascii="Bookman Old Style" w:hAnsi="Bookman Old Style" w:cs="Calibri"/>
                <w:color w:val="000000"/>
              </w:rPr>
            </w:pPr>
            <w:r w:rsidRPr="007C47D5">
              <w:rPr>
                <w:rFonts w:ascii="Bookman Old Style" w:hAnsi="Bookman Old Style" w:cs="Calibri"/>
                <w:color w:val="000000"/>
              </w:rPr>
              <w:t>ANGGARAN TAHUN 2025</w:t>
            </w:r>
          </w:p>
        </w:tc>
        <w:tc>
          <w:tcPr>
            <w:tcW w:w="1984" w:type="dxa"/>
            <w:vMerge w:val="restart"/>
            <w:shd w:val="clear" w:color="auto" w:fill="auto"/>
            <w:vAlign w:val="center"/>
            <w:hideMark/>
          </w:tcPr>
          <w:p w:rsidR="005D3554" w:rsidRPr="007C47D5" w:rsidRDefault="005D3554" w:rsidP="00552F89">
            <w:pPr>
              <w:spacing w:after="0"/>
              <w:jc w:val="center"/>
              <w:rPr>
                <w:rFonts w:ascii="Bookman Old Style" w:hAnsi="Bookman Old Style" w:cs="Calibri"/>
                <w:color w:val="000000"/>
              </w:rPr>
            </w:pPr>
            <w:r w:rsidRPr="007C47D5">
              <w:rPr>
                <w:rFonts w:ascii="Bookman Old Style" w:hAnsi="Bookman Old Style" w:cs="Calibri"/>
                <w:color w:val="000000"/>
              </w:rPr>
              <w:t>TARGET ANGGARAN s/d TRIWULAN I TAHUN 2025</w:t>
            </w:r>
          </w:p>
        </w:tc>
        <w:tc>
          <w:tcPr>
            <w:tcW w:w="4912" w:type="dxa"/>
            <w:gridSpan w:val="3"/>
            <w:shd w:val="clear" w:color="auto" w:fill="auto"/>
            <w:vAlign w:val="center"/>
            <w:hideMark/>
          </w:tcPr>
          <w:p w:rsidR="005D3554" w:rsidRPr="007C47D5" w:rsidRDefault="005D3554" w:rsidP="00552F89">
            <w:pPr>
              <w:spacing w:after="0"/>
              <w:jc w:val="center"/>
              <w:rPr>
                <w:rFonts w:ascii="Bookman Old Style" w:hAnsi="Bookman Old Style" w:cs="Calibri"/>
                <w:color w:val="000000"/>
              </w:rPr>
            </w:pPr>
            <w:r w:rsidRPr="007C47D5">
              <w:rPr>
                <w:rFonts w:ascii="Bookman Old Style" w:hAnsi="Bookman Old Style" w:cs="Calibri"/>
                <w:color w:val="000000"/>
              </w:rPr>
              <w:t>REALISASI ANGGARAN s/d TRIWULAN I TAHUN 2025</w:t>
            </w:r>
          </w:p>
        </w:tc>
      </w:tr>
      <w:tr w:rsidR="005D3554" w:rsidRPr="007C47D5" w:rsidTr="005D3554">
        <w:trPr>
          <w:trHeight w:val="600"/>
          <w:tblHeader/>
        </w:trPr>
        <w:tc>
          <w:tcPr>
            <w:tcW w:w="1114" w:type="dxa"/>
            <w:vMerge/>
            <w:vAlign w:val="center"/>
            <w:hideMark/>
          </w:tcPr>
          <w:p w:rsidR="005D3554" w:rsidRPr="007C47D5" w:rsidRDefault="005D3554" w:rsidP="00552F89">
            <w:pPr>
              <w:spacing w:after="0"/>
              <w:rPr>
                <w:rFonts w:ascii="Bookman Old Style" w:hAnsi="Bookman Old Style" w:cs="Calibri"/>
                <w:color w:val="000000"/>
              </w:rPr>
            </w:pPr>
          </w:p>
        </w:tc>
        <w:tc>
          <w:tcPr>
            <w:tcW w:w="3245" w:type="dxa"/>
            <w:vMerge/>
            <w:vAlign w:val="center"/>
            <w:hideMark/>
          </w:tcPr>
          <w:p w:rsidR="005D3554" w:rsidRPr="007C47D5" w:rsidRDefault="005D3554" w:rsidP="00552F89">
            <w:pPr>
              <w:spacing w:after="0"/>
              <w:rPr>
                <w:rFonts w:ascii="Bookman Old Style" w:hAnsi="Bookman Old Style" w:cs="Calibri"/>
                <w:color w:val="000000"/>
              </w:rPr>
            </w:pPr>
          </w:p>
        </w:tc>
        <w:tc>
          <w:tcPr>
            <w:tcW w:w="1134" w:type="dxa"/>
            <w:shd w:val="clear" w:color="auto" w:fill="auto"/>
            <w:noWrap/>
            <w:vAlign w:val="center"/>
            <w:hideMark/>
          </w:tcPr>
          <w:p w:rsidR="005D3554" w:rsidRPr="007C47D5" w:rsidRDefault="005D3554" w:rsidP="00552F89">
            <w:pPr>
              <w:spacing w:after="0"/>
              <w:jc w:val="center"/>
              <w:rPr>
                <w:rFonts w:ascii="Bookman Old Style" w:hAnsi="Bookman Old Style" w:cs="Calibri"/>
                <w:color w:val="000000"/>
              </w:rPr>
            </w:pPr>
            <w:r w:rsidRPr="007C47D5">
              <w:rPr>
                <w:rFonts w:ascii="Bookman Old Style" w:hAnsi="Bookman Old Style" w:cs="Calibri"/>
                <w:color w:val="000000"/>
              </w:rPr>
              <w:t>%</w:t>
            </w:r>
          </w:p>
        </w:tc>
        <w:tc>
          <w:tcPr>
            <w:tcW w:w="1701" w:type="dxa"/>
            <w:shd w:val="clear" w:color="auto" w:fill="auto"/>
            <w:vAlign w:val="center"/>
            <w:hideMark/>
          </w:tcPr>
          <w:p w:rsidR="005D3554" w:rsidRPr="007C47D5" w:rsidRDefault="005D3554" w:rsidP="00552F89">
            <w:pPr>
              <w:spacing w:after="0"/>
              <w:jc w:val="center"/>
              <w:rPr>
                <w:rFonts w:ascii="Bookman Old Style" w:hAnsi="Bookman Old Style" w:cs="Calibri"/>
                <w:color w:val="000000"/>
              </w:rPr>
            </w:pPr>
            <w:r w:rsidRPr="007C47D5">
              <w:rPr>
                <w:rFonts w:ascii="Bookman Old Style" w:hAnsi="Bookman Old Style" w:cs="Calibri"/>
                <w:color w:val="000000"/>
              </w:rPr>
              <w:t>PREDIKAT KINERJA</w:t>
            </w:r>
          </w:p>
        </w:tc>
        <w:tc>
          <w:tcPr>
            <w:tcW w:w="2204" w:type="dxa"/>
            <w:vMerge/>
            <w:vAlign w:val="center"/>
            <w:hideMark/>
          </w:tcPr>
          <w:p w:rsidR="005D3554" w:rsidRPr="007C47D5" w:rsidRDefault="005D3554" w:rsidP="00552F89">
            <w:pPr>
              <w:spacing w:after="0"/>
              <w:rPr>
                <w:rFonts w:ascii="Bookman Old Style" w:hAnsi="Bookman Old Style" w:cs="Calibri"/>
                <w:color w:val="000000"/>
              </w:rPr>
            </w:pPr>
          </w:p>
        </w:tc>
        <w:tc>
          <w:tcPr>
            <w:tcW w:w="1984" w:type="dxa"/>
            <w:vMerge/>
            <w:vAlign w:val="center"/>
            <w:hideMark/>
          </w:tcPr>
          <w:p w:rsidR="005D3554" w:rsidRPr="007C47D5" w:rsidRDefault="005D3554" w:rsidP="00552F89">
            <w:pPr>
              <w:spacing w:after="0"/>
              <w:rPr>
                <w:rFonts w:ascii="Bookman Old Style" w:hAnsi="Bookman Old Style" w:cs="Calibri"/>
                <w:color w:val="000000"/>
              </w:rPr>
            </w:pPr>
          </w:p>
        </w:tc>
        <w:tc>
          <w:tcPr>
            <w:tcW w:w="1935" w:type="dxa"/>
            <w:shd w:val="clear" w:color="auto" w:fill="auto"/>
            <w:noWrap/>
            <w:vAlign w:val="center"/>
            <w:hideMark/>
          </w:tcPr>
          <w:p w:rsidR="005D3554" w:rsidRPr="007C47D5" w:rsidRDefault="005D3554" w:rsidP="00552F89">
            <w:pPr>
              <w:spacing w:after="0"/>
              <w:jc w:val="center"/>
              <w:rPr>
                <w:rFonts w:ascii="Bookman Old Style" w:hAnsi="Bookman Old Style" w:cs="Calibri"/>
                <w:color w:val="000000"/>
              </w:rPr>
            </w:pPr>
            <w:r w:rsidRPr="007C47D5">
              <w:rPr>
                <w:rFonts w:ascii="Bookman Old Style" w:hAnsi="Bookman Old Style" w:cs="Calibri"/>
                <w:color w:val="000000"/>
              </w:rPr>
              <w:t>SPJ</w:t>
            </w:r>
          </w:p>
        </w:tc>
        <w:tc>
          <w:tcPr>
            <w:tcW w:w="1134" w:type="dxa"/>
            <w:shd w:val="clear" w:color="auto" w:fill="auto"/>
            <w:noWrap/>
            <w:vAlign w:val="center"/>
            <w:hideMark/>
          </w:tcPr>
          <w:p w:rsidR="005D3554" w:rsidRPr="007C47D5" w:rsidRDefault="005D3554" w:rsidP="00552F89">
            <w:pPr>
              <w:spacing w:after="0"/>
              <w:jc w:val="center"/>
              <w:rPr>
                <w:rFonts w:ascii="Bookman Old Style" w:hAnsi="Bookman Old Style" w:cs="Calibri"/>
                <w:color w:val="000000"/>
              </w:rPr>
            </w:pPr>
            <w:r w:rsidRPr="007C47D5">
              <w:rPr>
                <w:rFonts w:ascii="Bookman Old Style" w:hAnsi="Bookman Old Style" w:cs="Calibri"/>
                <w:color w:val="000000"/>
              </w:rPr>
              <w:t>%</w:t>
            </w:r>
          </w:p>
        </w:tc>
        <w:tc>
          <w:tcPr>
            <w:tcW w:w="1843" w:type="dxa"/>
            <w:shd w:val="clear" w:color="auto" w:fill="auto"/>
            <w:vAlign w:val="center"/>
            <w:hideMark/>
          </w:tcPr>
          <w:p w:rsidR="005D3554" w:rsidRPr="007C47D5" w:rsidRDefault="005D3554" w:rsidP="00552F89">
            <w:pPr>
              <w:spacing w:after="0"/>
              <w:jc w:val="center"/>
              <w:rPr>
                <w:rFonts w:ascii="Bookman Old Style" w:hAnsi="Bookman Old Style" w:cs="Calibri"/>
                <w:color w:val="000000"/>
              </w:rPr>
            </w:pPr>
            <w:r w:rsidRPr="007C47D5">
              <w:rPr>
                <w:rFonts w:ascii="Bookman Old Style" w:hAnsi="Bookman Old Style" w:cs="Calibri"/>
                <w:color w:val="000000"/>
              </w:rPr>
              <w:t>PREDIKAT KINERJA</w:t>
            </w:r>
          </w:p>
        </w:tc>
      </w:tr>
      <w:tr w:rsidR="005D3554" w:rsidRPr="007C47D5" w:rsidTr="005D3554">
        <w:trPr>
          <w:trHeight w:val="664"/>
        </w:trPr>
        <w:tc>
          <w:tcPr>
            <w:tcW w:w="1114" w:type="dxa"/>
            <w:shd w:val="clear" w:color="auto" w:fill="auto"/>
            <w:noWrap/>
            <w:vAlign w:val="center"/>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 </w:t>
            </w:r>
          </w:p>
        </w:tc>
        <w:tc>
          <w:tcPr>
            <w:tcW w:w="3245" w:type="dxa"/>
            <w:shd w:val="clear" w:color="auto" w:fill="auto"/>
            <w:noWrap/>
            <w:vAlign w:val="center"/>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BIDANG URUSAN SOSIAL</w:t>
            </w:r>
          </w:p>
        </w:tc>
        <w:tc>
          <w:tcPr>
            <w:tcW w:w="1134" w:type="dxa"/>
            <w:shd w:val="clear" w:color="auto" w:fill="auto"/>
            <w:noWrap/>
            <w:vAlign w:val="center"/>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 </w:t>
            </w:r>
          </w:p>
        </w:tc>
        <w:tc>
          <w:tcPr>
            <w:tcW w:w="1701" w:type="dxa"/>
            <w:shd w:val="clear" w:color="auto" w:fill="auto"/>
            <w:noWrap/>
            <w:vAlign w:val="center"/>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 </w:t>
            </w:r>
          </w:p>
        </w:tc>
        <w:tc>
          <w:tcPr>
            <w:tcW w:w="2204" w:type="dxa"/>
            <w:shd w:val="clear" w:color="auto" w:fill="auto"/>
            <w:noWrap/>
            <w:vAlign w:val="center"/>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 </w:t>
            </w:r>
          </w:p>
        </w:tc>
        <w:tc>
          <w:tcPr>
            <w:tcW w:w="1984" w:type="dxa"/>
            <w:shd w:val="clear" w:color="auto" w:fill="auto"/>
            <w:noWrap/>
            <w:vAlign w:val="center"/>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 </w:t>
            </w:r>
          </w:p>
        </w:tc>
        <w:tc>
          <w:tcPr>
            <w:tcW w:w="1935" w:type="dxa"/>
            <w:shd w:val="clear" w:color="auto" w:fill="auto"/>
            <w:noWrap/>
            <w:vAlign w:val="center"/>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 </w:t>
            </w:r>
          </w:p>
        </w:tc>
        <w:tc>
          <w:tcPr>
            <w:tcW w:w="1134" w:type="dxa"/>
            <w:shd w:val="clear" w:color="auto" w:fill="auto"/>
            <w:noWrap/>
            <w:vAlign w:val="center"/>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 </w:t>
            </w:r>
          </w:p>
        </w:tc>
        <w:tc>
          <w:tcPr>
            <w:tcW w:w="1843" w:type="dxa"/>
            <w:shd w:val="clear" w:color="auto" w:fill="auto"/>
            <w:noWrap/>
            <w:vAlign w:val="center"/>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 </w:t>
            </w:r>
          </w:p>
        </w:tc>
      </w:tr>
      <w:tr w:rsidR="005D3554" w:rsidRPr="007C47D5" w:rsidTr="005D3554">
        <w:trPr>
          <w:trHeight w:val="971"/>
        </w:trPr>
        <w:tc>
          <w:tcPr>
            <w:tcW w:w="1114" w:type="dxa"/>
            <w:shd w:val="clear" w:color="auto" w:fill="auto"/>
            <w:noWrap/>
            <w:vAlign w:val="center"/>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1.06</w:t>
            </w:r>
          </w:p>
        </w:tc>
        <w:tc>
          <w:tcPr>
            <w:tcW w:w="3245" w:type="dxa"/>
            <w:shd w:val="clear" w:color="auto" w:fill="auto"/>
            <w:vAlign w:val="center"/>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PROGRAM PENUNJANG URUSAN PEMERINTAHAN DAERAH KABUPATEN/KOTA</w:t>
            </w:r>
          </w:p>
        </w:tc>
        <w:tc>
          <w:tcPr>
            <w:tcW w:w="1134" w:type="dxa"/>
            <w:shd w:val="clear" w:color="auto" w:fill="auto"/>
            <w:noWrap/>
            <w:vAlign w:val="center"/>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44,46</w:t>
            </w:r>
          </w:p>
        </w:tc>
        <w:tc>
          <w:tcPr>
            <w:tcW w:w="1701" w:type="dxa"/>
            <w:shd w:val="clear" w:color="auto" w:fill="auto"/>
            <w:vAlign w:val="center"/>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Sangat rendah</w:t>
            </w:r>
          </w:p>
        </w:tc>
        <w:tc>
          <w:tcPr>
            <w:tcW w:w="2204" w:type="dxa"/>
            <w:shd w:val="clear" w:color="auto" w:fill="auto"/>
            <w:noWrap/>
            <w:vAlign w:val="center"/>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7.888.750.385</w:t>
            </w:r>
          </w:p>
        </w:tc>
        <w:tc>
          <w:tcPr>
            <w:tcW w:w="1984" w:type="dxa"/>
            <w:shd w:val="clear" w:color="auto" w:fill="auto"/>
            <w:noWrap/>
            <w:vAlign w:val="center"/>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2.060.659.981</w:t>
            </w:r>
          </w:p>
        </w:tc>
        <w:tc>
          <w:tcPr>
            <w:tcW w:w="1935" w:type="dxa"/>
            <w:shd w:val="clear" w:color="auto" w:fill="auto"/>
            <w:noWrap/>
            <w:vAlign w:val="center"/>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1.651.911.608</w:t>
            </w:r>
          </w:p>
        </w:tc>
        <w:tc>
          <w:tcPr>
            <w:tcW w:w="1134" w:type="dxa"/>
            <w:shd w:val="clear" w:color="auto" w:fill="auto"/>
            <w:noWrap/>
            <w:vAlign w:val="center"/>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20,94</w:t>
            </w:r>
          </w:p>
        </w:tc>
        <w:tc>
          <w:tcPr>
            <w:tcW w:w="1843" w:type="dxa"/>
            <w:shd w:val="clear" w:color="auto" w:fill="auto"/>
            <w:vAlign w:val="center"/>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Sangat rendah</w:t>
            </w:r>
          </w:p>
        </w:tc>
      </w:tr>
      <w:tr w:rsidR="005D3554" w:rsidRPr="007C47D5" w:rsidTr="005D3554">
        <w:trPr>
          <w:trHeight w:val="702"/>
        </w:trPr>
        <w:tc>
          <w:tcPr>
            <w:tcW w:w="1114" w:type="dxa"/>
            <w:shd w:val="clear" w:color="auto" w:fill="auto"/>
            <w:noWrap/>
            <w:vAlign w:val="center"/>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1.06.02</w:t>
            </w:r>
          </w:p>
        </w:tc>
        <w:tc>
          <w:tcPr>
            <w:tcW w:w="3245" w:type="dxa"/>
            <w:shd w:val="clear" w:color="auto" w:fill="auto"/>
            <w:vAlign w:val="center"/>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PROGRAM PEMBERDAYAAN SOSIAL</w:t>
            </w:r>
          </w:p>
        </w:tc>
        <w:tc>
          <w:tcPr>
            <w:tcW w:w="1134" w:type="dxa"/>
            <w:shd w:val="clear" w:color="auto" w:fill="auto"/>
            <w:noWrap/>
            <w:vAlign w:val="center"/>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50,64</w:t>
            </w:r>
          </w:p>
        </w:tc>
        <w:tc>
          <w:tcPr>
            <w:tcW w:w="1701" w:type="dxa"/>
            <w:shd w:val="clear" w:color="auto" w:fill="auto"/>
            <w:noWrap/>
            <w:vAlign w:val="center"/>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Sangat rendah</w:t>
            </w:r>
          </w:p>
        </w:tc>
        <w:tc>
          <w:tcPr>
            <w:tcW w:w="2204" w:type="dxa"/>
            <w:shd w:val="clear" w:color="auto" w:fill="auto"/>
            <w:noWrap/>
            <w:vAlign w:val="center"/>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445.730.566</w:t>
            </w:r>
          </w:p>
        </w:tc>
        <w:tc>
          <w:tcPr>
            <w:tcW w:w="1984" w:type="dxa"/>
            <w:shd w:val="clear" w:color="auto" w:fill="auto"/>
            <w:noWrap/>
            <w:vAlign w:val="center"/>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105.585.887</w:t>
            </w:r>
          </w:p>
        </w:tc>
        <w:tc>
          <w:tcPr>
            <w:tcW w:w="1935" w:type="dxa"/>
            <w:shd w:val="clear" w:color="auto" w:fill="auto"/>
            <w:noWrap/>
            <w:vAlign w:val="center"/>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42.000.000</w:t>
            </w:r>
          </w:p>
        </w:tc>
        <w:tc>
          <w:tcPr>
            <w:tcW w:w="1134" w:type="dxa"/>
            <w:shd w:val="clear" w:color="auto" w:fill="auto"/>
            <w:noWrap/>
            <w:vAlign w:val="center"/>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9,42</w:t>
            </w:r>
          </w:p>
        </w:tc>
        <w:tc>
          <w:tcPr>
            <w:tcW w:w="1843" w:type="dxa"/>
            <w:shd w:val="clear" w:color="auto" w:fill="auto"/>
            <w:vAlign w:val="center"/>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Sangat rendah</w:t>
            </w:r>
          </w:p>
        </w:tc>
      </w:tr>
      <w:tr w:rsidR="005D3554" w:rsidRPr="007C47D5" w:rsidTr="005D3554">
        <w:trPr>
          <w:trHeight w:val="698"/>
        </w:trPr>
        <w:tc>
          <w:tcPr>
            <w:tcW w:w="1114" w:type="dxa"/>
            <w:shd w:val="clear" w:color="auto" w:fill="auto"/>
            <w:noWrap/>
            <w:vAlign w:val="center"/>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1.06.04</w:t>
            </w:r>
          </w:p>
        </w:tc>
        <w:tc>
          <w:tcPr>
            <w:tcW w:w="3245" w:type="dxa"/>
            <w:shd w:val="clear" w:color="auto" w:fill="auto"/>
            <w:vAlign w:val="center"/>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PROGRAM REHABILITASI SOSIAL</w:t>
            </w:r>
          </w:p>
        </w:tc>
        <w:tc>
          <w:tcPr>
            <w:tcW w:w="1134" w:type="dxa"/>
            <w:shd w:val="clear" w:color="auto" w:fill="auto"/>
            <w:noWrap/>
            <w:vAlign w:val="center"/>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29,54</w:t>
            </w:r>
          </w:p>
        </w:tc>
        <w:tc>
          <w:tcPr>
            <w:tcW w:w="1701" w:type="dxa"/>
            <w:shd w:val="clear" w:color="auto" w:fill="auto"/>
            <w:vAlign w:val="center"/>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Sangat rendah</w:t>
            </w:r>
          </w:p>
        </w:tc>
        <w:tc>
          <w:tcPr>
            <w:tcW w:w="2204" w:type="dxa"/>
            <w:shd w:val="clear" w:color="auto" w:fill="auto"/>
            <w:noWrap/>
            <w:vAlign w:val="center"/>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2.827.578.402</w:t>
            </w:r>
          </w:p>
        </w:tc>
        <w:tc>
          <w:tcPr>
            <w:tcW w:w="1984" w:type="dxa"/>
            <w:shd w:val="clear" w:color="auto" w:fill="auto"/>
            <w:noWrap/>
            <w:vAlign w:val="center"/>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101.128.225</w:t>
            </w:r>
          </w:p>
        </w:tc>
        <w:tc>
          <w:tcPr>
            <w:tcW w:w="1935" w:type="dxa"/>
            <w:shd w:val="clear" w:color="auto" w:fill="auto"/>
            <w:noWrap/>
            <w:vAlign w:val="center"/>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61.058.062</w:t>
            </w:r>
          </w:p>
        </w:tc>
        <w:tc>
          <w:tcPr>
            <w:tcW w:w="1134" w:type="dxa"/>
            <w:shd w:val="clear" w:color="auto" w:fill="auto"/>
            <w:noWrap/>
            <w:vAlign w:val="center"/>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2,16</w:t>
            </w:r>
          </w:p>
        </w:tc>
        <w:tc>
          <w:tcPr>
            <w:tcW w:w="1843" w:type="dxa"/>
            <w:shd w:val="clear" w:color="auto" w:fill="auto"/>
            <w:vAlign w:val="center"/>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Sangat rendah</w:t>
            </w:r>
          </w:p>
        </w:tc>
      </w:tr>
      <w:tr w:rsidR="005D3554" w:rsidRPr="007C47D5" w:rsidTr="005D3554">
        <w:trPr>
          <w:trHeight w:val="694"/>
        </w:trPr>
        <w:tc>
          <w:tcPr>
            <w:tcW w:w="1114" w:type="dxa"/>
            <w:shd w:val="clear" w:color="auto" w:fill="auto"/>
            <w:noWrap/>
            <w:vAlign w:val="center"/>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 xml:space="preserve">1.06.05 </w:t>
            </w:r>
          </w:p>
        </w:tc>
        <w:tc>
          <w:tcPr>
            <w:tcW w:w="3245" w:type="dxa"/>
            <w:shd w:val="clear" w:color="auto" w:fill="auto"/>
            <w:vAlign w:val="center"/>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PROGRAM PERLINDUNGAN DAN JAMINAN SOSIAL</w:t>
            </w:r>
          </w:p>
        </w:tc>
        <w:tc>
          <w:tcPr>
            <w:tcW w:w="1134" w:type="dxa"/>
            <w:shd w:val="clear" w:color="auto" w:fill="auto"/>
            <w:noWrap/>
            <w:vAlign w:val="center"/>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58,78</w:t>
            </w:r>
          </w:p>
        </w:tc>
        <w:tc>
          <w:tcPr>
            <w:tcW w:w="1701" w:type="dxa"/>
            <w:shd w:val="clear" w:color="auto" w:fill="auto"/>
            <w:vAlign w:val="center"/>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Rendah</w:t>
            </w:r>
          </w:p>
        </w:tc>
        <w:tc>
          <w:tcPr>
            <w:tcW w:w="2204" w:type="dxa"/>
            <w:shd w:val="clear" w:color="auto" w:fill="auto"/>
            <w:noWrap/>
            <w:vAlign w:val="center"/>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8.670.137.612</w:t>
            </w:r>
          </w:p>
        </w:tc>
        <w:tc>
          <w:tcPr>
            <w:tcW w:w="1984" w:type="dxa"/>
            <w:shd w:val="clear" w:color="auto" w:fill="auto"/>
            <w:noWrap/>
            <w:vAlign w:val="center"/>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263.485.196</w:t>
            </w:r>
          </w:p>
        </w:tc>
        <w:tc>
          <w:tcPr>
            <w:tcW w:w="1935" w:type="dxa"/>
            <w:shd w:val="clear" w:color="auto" w:fill="auto"/>
            <w:noWrap/>
            <w:vAlign w:val="center"/>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96.621.567</w:t>
            </w:r>
          </w:p>
        </w:tc>
        <w:tc>
          <w:tcPr>
            <w:tcW w:w="1134" w:type="dxa"/>
            <w:shd w:val="clear" w:color="auto" w:fill="auto"/>
            <w:noWrap/>
            <w:vAlign w:val="center"/>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1,11</w:t>
            </w:r>
          </w:p>
        </w:tc>
        <w:tc>
          <w:tcPr>
            <w:tcW w:w="1843" w:type="dxa"/>
            <w:shd w:val="clear" w:color="auto" w:fill="auto"/>
            <w:vAlign w:val="center"/>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Sangat rendah</w:t>
            </w:r>
          </w:p>
        </w:tc>
      </w:tr>
      <w:tr w:rsidR="005D3554" w:rsidRPr="007C47D5" w:rsidTr="005D3554">
        <w:trPr>
          <w:trHeight w:val="567"/>
        </w:trPr>
        <w:tc>
          <w:tcPr>
            <w:tcW w:w="1114" w:type="dxa"/>
            <w:shd w:val="clear" w:color="auto" w:fill="auto"/>
            <w:noWrap/>
            <w:vAlign w:val="center"/>
          </w:tcPr>
          <w:p w:rsidR="005D3554" w:rsidRPr="007C47D5" w:rsidRDefault="005D3554" w:rsidP="00552F89">
            <w:pPr>
              <w:spacing w:after="0"/>
              <w:rPr>
                <w:rFonts w:ascii="Bookman Old Style" w:hAnsi="Bookman Old Style" w:cs="Calibri"/>
                <w:color w:val="000000"/>
              </w:rPr>
            </w:pPr>
          </w:p>
        </w:tc>
        <w:tc>
          <w:tcPr>
            <w:tcW w:w="3245" w:type="dxa"/>
            <w:shd w:val="clear" w:color="auto" w:fill="auto"/>
            <w:vAlign w:val="center"/>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BIDANG URUSAN PEMBERDAYAAN PEREMPUAN DAN PERLINDUNGAN ANAK</w:t>
            </w:r>
          </w:p>
        </w:tc>
        <w:tc>
          <w:tcPr>
            <w:tcW w:w="1134" w:type="dxa"/>
            <w:shd w:val="clear" w:color="auto" w:fill="auto"/>
            <w:noWrap/>
            <w:vAlign w:val="center"/>
          </w:tcPr>
          <w:p w:rsidR="005D3554" w:rsidRPr="007C47D5" w:rsidRDefault="005D3554" w:rsidP="00552F89">
            <w:pPr>
              <w:spacing w:after="0"/>
              <w:jc w:val="center"/>
              <w:rPr>
                <w:rFonts w:ascii="Bookman Old Style" w:hAnsi="Bookman Old Style" w:cs="Calibri"/>
                <w:color w:val="000000"/>
              </w:rPr>
            </w:pPr>
          </w:p>
        </w:tc>
        <w:tc>
          <w:tcPr>
            <w:tcW w:w="1701" w:type="dxa"/>
            <w:shd w:val="clear" w:color="auto" w:fill="auto"/>
            <w:noWrap/>
            <w:vAlign w:val="center"/>
          </w:tcPr>
          <w:p w:rsidR="005D3554" w:rsidRPr="007C47D5" w:rsidRDefault="005D3554" w:rsidP="00552F89">
            <w:pPr>
              <w:spacing w:after="0"/>
              <w:jc w:val="center"/>
              <w:rPr>
                <w:rFonts w:ascii="Bookman Old Style" w:hAnsi="Bookman Old Style" w:cs="Calibri"/>
                <w:color w:val="000000"/>
              </w:rPr>
            </w:pPr>
          </w:p>
        </w:tc>
        <w:tc>
          <w:tcPr>
            <w:tcW w:w="2204" w:type="dxa"/>
            <w:shd w:val="clear" w:color="auto" w:fill="auto"/>
            <w:noWrap/>
            <w:vAlign w:val="center"/>
          </w:tcPr>
          <w:p w:rsidR="005D3554" w:rsidRPr="007C47D5" w:rsidRDefault="005D3554" w:rsidP="00552F89">
            <w:pPr>
              <w:spacing w:after="0"/>
              <w:rPr>
                <w:rFonts w:ascii="Bookman Old Style" w:hAnsi="Bookman Old Style" w:cs="Calibri"/>
                <w:color w:val="000000"/>
              </w:rPr>
            </w:pPr>
          </w:p>
        </w:tc>
        <w:tc>
          <w:tcPr>
            <w:tcW w:w="1984" w:type="dxa"/>
            <w:shd w:val="clear" w:color="auto" w:fill="auto"/>
            <w:noWrap/>
            <w:vAlign w:val="center"/>
          </w:tcPr>
          <w:p w:rsidR="005D3554" w:rsidRPr="007C47D5" w:rsidRDefault="005D3554" w:rsidP="00552F89">
            <w:pPr>
              <w:spacing w:after="0"/>
              <w:rPr>
                <w:rFonts w:ascii="Bookman Old Style" w:hAnsi="Bookman Old Style" w:cs="Calibri"/>
                <w:color w:val="000000"/>
              </w:rPr>
            </w:pPr>
          </w:p>
        </w:tc>
        <w:tc>
          <w:tcPr>
            <w:tcW w:w="1935" w:type="dxa"/>
            <w:shd w:val="clear" w:color="auto" w:fill="auto"/>
            <w:noWrap/>
            <w:vAlign w:val="center"/>
          </w:tcPr>
          <w:p w:rsidR="005D3554" w:rsidRPr="007C47D5" w:rsidRDefault="005D3554" w:rsidP="00552F89">
            <w:pPr>
              <w:spacing w:after="0"/>
              <w:jc w:val="center"/>
              <w:rPr>
                <w:rFonts w:ascii="Bookman Old Style" w:hAnsi="Bookman Old Style" w:cs="Calibri"/>
                <w:color w:val="000000"/>
              </w:rPr>
            </w:pPr>
          </w:p>
        </w:tc>
        <w:tc>
          <w:tcPr>
            <w:tcW w:w="1134" w:type="dxa"/>
            <w:shd w:val="clear" w:color="auto" w:fill="auto"/>
            <w:noWrap/>
            <w:vAlign w:val="center"/>
          </w:tcPr>
          <w:p w:rsidR="005D3554" w:rsidRPr="007C47D5" w:rsidRDefault="005D3554" w:rsidP="00552F89">
            <w:pPr>
              <w:spacing w:after="0"/>
              <w:jc w:val="center"/>
              <w:rPr>
                <w:rFonts w:ascii="Bookman Old Style" w:hAnsi="Bookman Old Style" w:cs="Calibri"/>
                <w:color w:val="000000"/>
              </w:rPr>
            </w:pPr>
          </w:p>
        </w:tc>
        <w:tc>
          <w:tcPr>
            <w:tcW w:w="1843" w:type="dxa"/>
            <w:shd w:val="clear" w:color="auto" w:fill="auto"/>
            <w:noWrap/>
            <w:vAlign w:val="center"/>
          </w:tcPr>
          <w:p w:rsidR="005D3554" w:rsidRPr="007C47D5" w:rsidRDefault="005D3554" w:rsidP="00552F89">
            <w:pPr>
              <w:spacing w:after="0"/>
              <w:jc w:val="center"/>
              <w:rPr>
                <w:rFonts w:ascii="Bookman Old Style" w:hAnsi="Bookman Old Style" w:cs="Calibri"/>
                <w:color w:val="000000"/>
              </w:rPr>
            </w:pPr>
          </w:p>
        </w:tc>
      </w:tr>
      <w:tr w:rsidR="005D3554" w:rsidRPr="007C47D5" w:rsidTr="005D3554">
        <w:trPr>
          <w:trHeight w:val="945"/>
        </w:trPr>
        <w:tc>
          <w:tcPr>
            <w:tcW w:w="1114" w:type="dxa"/>
            <w:shd w:val="clear" w:color="auto" w:fill="auto"/>
            <w:noWrap/>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 xml:space="preserve">2.08.02 </w:t>
            </w:r>
          </w:p>
        </w:tc>
        <w:tc>
          <w:tcPr>
            <w:tcW w:w="3245" w:type="dxa"/>
            <w:shd w:val="clear" w:color="auto" w:fill="auto"/>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PROGRAM PENGARUSUTAMAAN GENDER DAN PEMBERDAYAAN PEREMPUAN</w:t>
            </w:r>
          </w:p>
        </w:tc>
        <w:tc>
          <w:tcPr>
            <w:tcW w:w="113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17,79</w:t>
            </w:r>
          </w:p>
        </w:tc>
        <w:tc>
          <w:tcPr>
            <w:tcW w:w="1701" w:type="dxa"/>
            <w:shd w:val="clear" w:color="auto" w:fill="auto"/>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Sangat rendah</w:t>
            </w:r>
          </w:p>
        </w:tc>
        <w:tc>
          <w:tcPr>
            <w:tcW w:w="2204" w:type="dxa"/>
            <w:shd w:val="clear" w:color="auto" w:fill="auto"/>
            <w:noWrap/>
            <w:vAlign w:val="center"/>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164.997.500</w:t>
            </w:r>
          </w:p>
        </w:tc>
        <w:tc>
          <w:tcPr>
            <w:tcW w:w="198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27.682.600</w:t>
            </w:r>
          </w:p>
        </w:tc>
        <w:tc>
          <w:tcPr>
            <w:tcW w:w="1935"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13.289.452</w:t>
            </w:r>
          </w:p>
        </w:tc>
        <w:tc>
          <w:tcPr>
            <w:tcW w:w="113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8,05</w:t>
            </w:r>
          </w:p>
        </w:tc>
        <w:tc>
          <w:tcPr>
            <w:tcW w:w="1843" w:type="dxa"/>
            <w:shd w:val="clear" w:color="auto" w:fill="auto"/>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Sangat rendah</w:t>
            </w:r>
          </w:p>
        </w:tc>
      </w:tr>
      <w:tr w:rsidR="005D3554" w:rsidRPr="007C47D5" w:rsidTr="005D3554">
        <w:trPr>
          <w:trHeight w:val="675"/>
        </w:trPr>
        <w:tc>
          <w:tcPr>
            <w:tcW w:w="1114" w:type="dxa"/>
            <w:shd w:val="clear" w:color="auto" w:fill="auto"/>
            <w:noWrap/>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lastRenderedPageBreak/>
              <w:t xml:space="preserve">2.08.03 </w:t>
            </w:r>
          </w:p>
        </w:tc>
        <w:tc>
          <w:tcPr>
            <w:tcW w:w="3245" w:type="dxa"/>
            <w:shd w:val="clear" w:color="auto" w:fill="auto"/>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PROGRAM PERLINDUNGAN PEREMPUAN</w:t>
            </w:r>
          </w:p>
        </w:tc>
        <w:tc>
          <w:tcPr>
            <w:tcW w:w="113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85,71</w:t>
            </w:r>
          </w:p>
        </w:tc>
        <w:tc>
          <w:tcPr>
            <w:tcW w:w="1701" w:type="dxa"/>
            <w:shd w:val="clear" w:color="auto" w:fill="auto"/>
            <w:noWrap/>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Tinggi</w:t>
            </w:r>
          </w:p>
        </w:tc>
        <w:tc>
          <w:tcPr>
            <w:tcW w:w="2204" w:type="dxa"/>
            <w:shd w:val="clear" w:color="auto" w:fill="auto"/>
            <w:noWrap/>
            <w:vAlign w:val="center"/>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252.206.968</w:t>
            </w:r>
          </w:p>
        </w:tc>
        <w:tc>
          <w:tcPr>
            <w:tcW w:w="198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68.548.303</w:t>
            </w:r>
          </w:p>
        </w:tc>
        <w:tc>
          <w:tcPr>
            <w:tcW w:w="1935"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39.927.008</w:t>
            </w:r>
          </w:p>
        </w:tc>
        <w:tc>
          <w:tcPr>
            <w:tcW w:w="113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15,83</w:t>
            </w:r>
          </w:p>
        </w:tc>
        <w:tc>
          <w:tcPr>
            <w:tcW w:w="1843" w:type="dxa"/>
            <w:shd w:val="clear" w:color="auto" w:fill="auto"/>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Sangat rendah</w:t>
            </w:r>
          </w:p>
        </w:tc>
      </w:tr>
      <w:tr w:rsidR="005D3554" w:rsidRPr="007C47D5" w:rsidTr="005D3554">
        <w:trPr>
          <w:trHeight w:val="690"/>
        </w:trPr>
        <w:tc>
          <w:tcPr>
            <w:tcW w:w="1114" w:type="dxa"/>
            <w:shd w:val="clear" w:color="auto" w:fill="auto"/>
            <w:noWrap/>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 xml:space="preserve">2.08.06 </w:t>
            </w:r>
          </w:p>
        </w:tc>
        <w:tc>
          <w:tcPr>
            <w:tcW w:w="3245" w:type="dxa"/>
            <w:shd w:val="clear" w:color="auto" w:fill="auto"/>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PROGRAM PEMENUHAN HAK ANAK (PHA)</w:t>
            </w:r>
          </w:p>
        </w:tc>
        <w:tc>
          <w:tcPr>
            <w:tcW w:w="113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38,67</w:t>
            </w:r>
          </w:p>
        </w:tc>
        <w:tc>
          <w:tcPr>
            <w:tcW w:w="1701" w:type="dxa"/>
            <w:shd w:val="clear" w:color="auto" w:fill="auto"/>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Sangat rendah</w:t>
            </w:r>
          </w:p>
        </w:tc>
        <w:tc>
          <w:tcPr>
            <w:tcW w:w="2204" w:type="dxa"/>
            <w:shd w:val="clear" w:color="auto" w:fill="auto"/>
            <w:noWrap/>
            <w:vAlign w:val="center"/>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161.518.681</w:t>
            </w:r>
          </w:p>
        </w:tc>
        <w:tc>
          <w:tcPr>
            <w:tcW w:w="198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38.550.361</w:t>
            </w:r>
          </w:p>
        </w:tc>
        <w:tc>
          <w:tcPr>
            <w:tcW w:w="1935"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26.680.873</w:t>
            </w:r>
          </w:p>
        </w:tc>
        <w:tc>
          <w:tcPr>
            <w:tcW w:w="113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16,52</w:t>
            </w:r>
          </w:p>
        </w:tc>
        <w:tc>
          <w:tcPr>
            <w:tcW w:w="1843" w:type="dxa"/>
            <w:shd w:val="clear" w:color="auto" w:fill="auto"/>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Sangat rendah</w:t>
            </w:r>
          </w:p>
        </w:tc>
      </w:tr>
      <w:tr w:rsidR="005D3554" w:rsidRPr="007C47D5" w:rsidTr="005D3554">
        <w:trPr>
          <w:trHeight w:val="600"/>
        </w:trPr>
        <w:tc>
          <w:tcPr>
            <w:tcW w:w="1114" w:type="dxa"/>
            <w:shd w:val="clear" w:color="auto" w:fill="auto"/>
            <w:noWrap/>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 xml:space="preserve">2.08.07 </w:t>
            </w:r>
          </w:p>
        </w:tc>
        <w:tc>
          <w:tcPr>
            <w:tcW w:w="3245" w:type="dxa"/>
            <w:shd w:val="clear" w:color="auto" w:fill="auto"/>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 xml:space="preserve">PROGRAM PERLINDUNGAN KHUSUS ANAK </w:t>
            </w:r>
          </w:p>
        </w:tc>
        <w:tc>
          <w:tcPr>
            <w:tcW w:w="113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85,71</w:t>
            </w:r>
          </w:p>
        </w:tc>
        <w:tc>
          <w:tcPr>
            <w:tcW w:w="1701" w:type="dxa"/>
            <w:shd w:val="clear" w:color="auto" w:fill="auto"/>
            <w:noWrap/>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Tinggi</w:t>
            </w:r>
          </w:p>
        </w:tc>
        <w:tc>
          <w:tcPr>
            <w:tcW w:w="220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278.385.633</w:t>
            </w:r>
          </w:p>
        </w:tc>
        <w:tc>
          <w:tcPr>
            <w:tcW w:w="198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25.118.190</w:t>
            </w:r>
          </w:p>
        </w:tc>
        <w:tc>
          <w:tcPr>
            <w:tcW w:w="1935"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14.040.611</w:t>
            </w:r>
          </w:p>
        </w:tc>
        <w:tc>
          <w:tcPr>
            <w:tcW w:w="113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5,04</w:t>
            </w:r>
          </w:p>
        </w:tc>
        <w:tc>
          <w:tcPr>
            <w:tcW w:w="1843" w:type="dxa"/>
            <w:shd w:val="clear" w:color="auto" w:fill="auto"/>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Sangat rendah</w:t>
            </w:r>
          </w:p>
        </w:tc>
      </w:tr>
      <w:tr w:rsidR="005D3554" w:rsidRPr="007C47D5" w:rsidTr="005D3554">
        <w:trPr>
          <w:trHeight w:val="900"/>
        </w:trPr>
        <w:tc>
          <w:tcPr>
            <w:tcW w:w="1114" w:type="dxa"/>
            <w:shd w:val="clear" w:color="auto" w:fill="auto"/>
            <w:noWrap/>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 </w:t>
            </w:r>
          </w:p>
        </w:tc>
        <w:tc>
          <w:tcPr>
            <w:tcW w:w="3245" w:type="dxa"/>
            <w:shd w:val="clear" w:color="auto" w:fill="auto"/>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BIDANG URUSAN PENGENDALIAN PENDUDUK DAN KELUARGA BERENCANA</w:t>
            </w:r>
          </w:p>
        </w:tc>
        <w:tc>
          <w:tcPr>
            <w:tcW w:w="1134" w:type="dxa"/>
            <w:shd w:val="clear" w:color="auto" w:fill="auto"/>
            <w:noWrap/>
          </w:tcPr>
          <w:p w:rsidR="005D3554" w:rsidRPr="007C47D5" w:rsidRDefault="005D3554" w:rsidP="00552F89">
            <w:pPr>
              <w:spacing w:after="0"/>
              <w:rPr>
                <w:rFonts w:ascii="Bookman Old Style" w:hAnsi="Bookman Old Style" w:cs="Calibri"/>
                <w:color w:val="000000"/>
              </w:rPr>
            </w:pPr>
          </w:p>
        </w:tc>
        <w:tc>
          <w:tcPr>
            <w:tcW w:w="1701" w:type="dxa"/>
            <w:shd w:val="clear" w:color="auto" w:fill="auto"/>
            <w:noWrap/>
          </w:tcPr>
          <w:p w:rsidR="005D3554" w:rsidRPr="007C47D5" w:rsidRDefault="005D3554" w:rsidP="00552F89">
            <w:pPr>
              <w:spacing w:after="0"/>
              <w:rPr>
                <w:rFonts w:ascii="Bookman Old Style" w:hAnsi="Bookman Old Style" w:cs="Calibri"/>
                <w:color w:val="000000"/>
              </w:rPr>
            </w:pPr>
          </w:p>
        </w:tc>
        <w:tc>
          <w:tcPr>
            <w:tcW w:w="2204" w:type="dxa"/>
            <w:shd w:val="clear" w:color="auto" w:fill="auto"/>
            <w:noWrap/>
          </w:tcPr>
          <w:p w:rsidR="005D3554" w:rsidRPr="007C47D5" w:rsidRDefault="005D3554" w:rsidP="00552F89">
            <w:pPr>
              <w:spacing w:after="0"/>
              <w:rPr>
                <w:rFonts w:ascii="Bookman Old Style" w:hAnsi="Bookman Old Style" w:cs="Calibri"/>
                <w:color w:val="000000"/>
              </w:rPr>
            </w:pPr>
          </w:p>
        </w:tc>
        <w:tc>
          <w:tcPr>
            <w:tcW w:w="1984" w:type="dxa"/>
            <w:shd w:val="clear" w:color="auto" w:fill="auto"/>
            <w:noWrap/>
          </w:tcPr>
          <w:p w:rsidR="005D3554" w:rsidRPr="007C47D5" w:rsidRDefault="005D3554" w:rsidP="00552F89">
            <w:pPr>
              <w:spacing w:after="0"/>
              <w:rPr>
                <w:rFonts w:ascii="Bookman Old Style" w:hAnsi="Bookman Old Style" w:cs="Calibri"/>
                <w:color w:val="000000"/>
              </w:rPr>
            </w:pPr>
          </w:p>
        </w:tc>
        <w:tc>
          <w:tcPr>
            <w:tcW w:w="1935" w:type="dxa"/>
            <w:shd w:val="clear" w:color="auto" w:fill="auto"/>
            <w:noWrap/>
          </w:tcPr>
          <w:p w:rsidR="005D3554" w:rsidRPr="007C47D5" w:rsidRDefault="005D3554" w:rsidP="00552F89">
            <w:pPr>
              <w:spacing w:after="0"/>
              <w:rPr>
                <w:rFonts w:ascii="Bookman Old Style" w:hAnsi="Bookman Old Style" w:cs="Calibri"/>
                <w:color w:val="000000"/>
              </w:rPr>
            </w:pPr>
          </w:p>
        </w:tc>
        <w:tc>
          <w:tcPr>
            <w:tcW w:w="1134" w:type="dxa"/>
            <w:shd w:val="clear" w:color="auto" w:fill="auto"/>
            <w:noWrap/>
          </w:tcPr>
          <w:p w:rsidR="005D3554" w:rsidRPr="007C47D5" w:rsidRDefault="005D3554" w:rsidP="00552F89">
            <w:pPr>
              <w:spacing w:after="0"/>
              <w:rPr>
                <w:rFonts w:ascii="Bookman Old Style" w:hAnsi="Bookman Old Style" w:cs="Calibri"/>
                <w:color w:val="000000"/>
              </w:rPr>
            </w:pPr>
          </w:p>
        </w:tc>
        <w:tc>
          <w:tcPr>
            <w:tcW w:w="1843" w:type="dxa"/>
            <w:shd w:val="clear" w:color="auto" w:fill="auto"/>
            <w:noWrap/>
          </w:tcPr>
          <w:p w:rsidR="005D3554" w:rsidRPr="007C47D5" w:rsidRDefault="005D3554" w:rsidP="00552F89">
            <w:pPr>
              <w:spacing w:after="0"/>
              <w:rPr>
                <w:rFonts w:ascii="Bookman Old Style" w:hAnsi="Bookman Old Style" w:cs="Calibri"/>
                <w:color w:val="000000"/>
              </w:rPr>
            </w:pPr>
          </w:p>
        </w:tc>
      </w:tr>
      <w:tr w:rsidR="005D3554" w:rsidRPr="007C47D5" w:rsidTr="005D3554">
        <w:trPr>
          <w:trHeight w:val="600"/>
        </w:trPr>
        <w:tc>
          <w:tcPr>
            <w:tcW w:w="1114" w:type="dxa"/>
            <w:shd w:val="clear" w:color="auto" w:fill="auto"/>
            <w:noWrap/>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 xml:space="preserve">2.14.02 </w:t>
            </w:r>
          </w:p>
        </w:tc>
        <w:tc>
          <w:tcPr>
            <w:tcW w:w="3245" w:type="dxa"/>
            <w:shd w:val="clear" w:color="auto" w:fill="auto"/>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PROGRAM PENGENDALIAN PENDUDUK</w:t>
            </w:r>
          </w:p>
        </w:tc>
        <w:tc>
          <w:tcPr>
            <w:tcW w:w="113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71,03</w:t>
            </w:r>
          </w:p>
        </w:tc>
        <w:tc>
          <w:tcPr>
            <w:tcW w:w="1701" w:type="dxa"/>
            <w:shd w:val="clear" w:color="auto" w:fill="auto"/>
            <w:noWrap/>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Sedang</w:t>
            </w:r>
          </w:p>
        </w:tc>
        <w:tc>
          <w:tcPr>
            <w:tcW w:w="220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691.615.218</w:t>
            </w:r>
          </w:p>
        </w:tc>
        <w:tc>
          <w:tcPr>
            <w:tcW w:w="198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168.088.765</w:t>
            </w:r>
          </w:p>
        </w:tc>
        <w:tc>
          <w:tcPr>
            <w:tcW w:w="1935"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78.532.020</w:t>
            </w:r>
          </w:p>
        </w:tc>
        <w:tc>
          <w:tcPr>
            <w:tcW w:w="113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11,35</w:t>
            </w:r>
          </w:p>
        </w:tc>
        <w:tc>
          <w:tcPr>
            <w:tcW w:w="1843" w:type="dxa"/>
            <w:shd w:val="clear" w:color="auto" w:fill="auto"/>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Sangat rendah</w:t>
            </w:r>
          </w:p>
        </w:tc>
      </w:tr>
      <w:tr w:rsidR="005D3554" w:rsidRPr="007C47D5" w:rsidTr="005D3554">
        <w:trPr>
          <w:trHeight w:val="600"/>
        </w:trPr>
        <w:tc>
          <w:tcPr>
            <w:tcW w:w="1114" w:type="dxa"/>
            <w:shd w:val="clear" w:color="auto" w:fill="auto"/>
            <w:noWrap/>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 xml:space="preserve">2.14.03 </w:t>
            </w:r>
          </w:p>
        </w:tc>
        <w:tc>
          <w:tcPr>
            <w:tcW w:w="3245" w:type="dxa"/>
            <w:shd w:val="clear" w:color="auto" w:fill="auto"/>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PROGRAM PEMBINAAN KELUARGA BERENCANA (KB)</w:t>
            </w:r>
          </w:p>
        </w:tc>
        <w:tc>
          <w:tcPr>
            <w:tcW w:w="113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54,76</w:t>
            </w:r>
          </w:p>
        </w:tc>
        <w:tc>
          <w:tcPr>
            <w:tcW w:w="1701" w:type="dxa"/>
            <w:shd w:val="clear" w:color="auto" w:fill="auto"/>
            <w:noWrap/>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Rendah</w:t>
            </w:r>
          </w:p>
        </w:tc>
        <w:tc>
          <w:tcPr>
            <w:tcW w:w="220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11.169.328.173</w:t>
            </w:r>
          </w:p>
        </w:tc>
        <w:tc>
          <w:tcPr>
            <w:tcW w:w="198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1.418.851.621</w:t>
            </w:r>
          </w:p>
        </w:tc>
        <w:tc>
          <w:tcPr>
            <w:tcW w:w="1935"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750.551.724</w:t>
            </w:r>
          </w:p>
        </w:tc>
        <w:tc>
          <w:tcPr>
            <w:tcW w:w="113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6,72</w:t>
            </w:r>
          </w:p>
        </w:tc>
        <w:tc>
          <w:tcPr>
            <w:tcW w:w="1843" w:type="dxa"/>
            <w:shd w:val="clear" w:color="auto" w:fill="auto"/>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Sangat rendah</w:t>
            </w:r>
          </w:p>
        </w:tc>
      </w:tr>
      <w:tr w:rsidR="005D3554" w:rsidRPr="007C47D5" w:rsidTr="005D3554">
        <w:trPr>
          <w:trHeight w:val="900"/>
        </w:trPr>
        <w:tc>
          <w:tcPr>
            <w:tcW w:w="1114" w:type="dxa"/>
            <w:shd w:val="clear" w:color="auto" w:fill="auto"/>
            <w:noWrap/>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 xml:space="preserve">2.14.04 </w:t>
            </w:r>
          </w:p>
        </w:tc>
        <w:tc>
          <w:tcPr>
            <w:tcW w:w="3245" w:type="dxa"/>
            <w:shd w:val="clear" w:color="auto" w:fill="auto"/>
            <w:hideMark/>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PROGRAM PEMBERDAYAAN DAN PENINGKATAN KELUARGA SEJAHTERA (KS)</w:t>
            </w:r>
          </w:p>
        </w:tc>
        <w:tc>
          <w:tcPr>
            <w:tcW w:w="113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44,03</w:t>
            </w:r>
          </w:p>
        </w:tc>
        <w:tc>
          <w:tcPr>
            <w:tcW w:w="1701" w:type="dxa"/>
            <w:shd w:val="clear" w:color="auto" w:fill="auto"/>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Rendah</w:t>
            </w:r>
          </w:p>
        </w:tc>
        <w:tc>
          <w:tcPr>
            <w:tcW w:w="220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6.885.722.400</w:t>
            </w:r>
          </w:p>
        </w:tc>
        <w:tc>
          <w:tcPr>
            <w:tcW w:w="198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598.063.337</w:t>
            </w:r>
          </w:p>
        </w:tc>
        <w:tc>
          <w:tcPr>
            <w:tcW w:w="1935"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570.570.000</w:t>
            </w:r>
          </w:p>
        </w:tc>
        <w:tc>
          <w:tcPr>
            <w:tcW w:w="1134" w:type="dxa"/>
            <w:shd w:val="clear" w:color="auto" w:fill="auto"/>
            <w:noWrap/>
          </w:tcPr>
          <w:p w:rsidR="005D3554" w:rsidRPr="007C47D5" w:rsidRDefault="005D3554" w:rsidP="00552F89">
            <w:pPr>
              <w:spacing w:after="0"/>
              <w:jc w:val="right"/>
              <w:rPr>
                <w:rFonts w:ascii="Bookman Old Style" w:hAnsi="Bookman Old Style" w:cs="Calibri"/>
                <w:color w:val="000000"/>
              </w:rPr>
            </w:pPr>
            <w:r w:rsidRPr="007C47D5">
              <w:rPr>
                <w:rFonts w:ascii="Bookman Old Style" w:hAnsi="Bookman Old Style" w:cs="Calibri"/>
                <w:color w:val="000000"/>
              </w:rPr>
              <w:t>8,29</w:t>
            </w:r>
          </w:p>
        </w:tc>
        <w:tc>
          <w:tcPr>
            <w:tcW w:w="1843" w:type="dxa"/>
            <w:shd w:val="clear" w:color="auto" w:fill="auto"/>
          </w:tcPr>
          <w:p w:rsidR="005D3554" w:rsidRPr="007C47D5" w:rsidRDefault="005D3554" w:rsidP="00552F89">
            <w:pPr>
              <w:spacing w:after="0"/>
              <w:rPr>
                <w:rFonts w:ascii="Bookman Old Style" w:hAnsi="Bookman Old Style" w:cs="Calibri"/>
                <w:color w:val="000000"/>
              </w:rPr>
            </w:pPr>
            <w:r w:rsidRPr="007C47D5">
              <w:rPr>
                <w:rFonts w:ascii="Bookman Old Style" w:hAnsi="Bookman Old Style" w:cs="Calibri"/>
                <w:color w:val="000000"/>
              </w:rPr>
              <w:t>Sangat rendah</w:t>
            </w:r>
          </w:p>
        </w:tc>
      </w:tr>
      <w:tr w:rsidR="005D3554" w:rsidRPr="007C47D5" w:rsidTr="005D3554">
        <w:trPr>
          <w:trHeight w:val="540"/>
        </w:trPr>
        <w:tc>
          <w:tcPr>
            <w:tcW w:w="1114" w:type="dxa"/>
            <w:shd w:val="clear" w:color="auto" w:fill="auto"/>
            <w:noWrap/>
            <w:vAlign w:val="center"/>
            <w:hideMark/>
          </w:tcPr>
          <w:p w:rsidR="005D3554" w:rsidRPr="007C47D5" w:rsidRDefault="005D3554" w:rsidP="00552F89">
            <w:pPr>
              <w:spacing w:after="0"/>
              <w:rPr>
                <w:rFonts w:ascii="Bookman Old Style" w:hAnsi="Bookman Old Style" w:cs="Calibri"/>
                <w:b/>
                <w:bCs/>
                <w:color w:val="000000"/>
              </w:rPr>
            </w:pPr>
            <w:r w:rsidRPr="007C47D5">
              <w:rPr>
                <w:rFonts w:ascii="Bookman Old Style" w:hAnsi="Bookman Old Style" w:cs="Calibri"/>
                <w:b/>
                <w:bCs/>
                <w:color w:val="000000"/>
              </w:rPr>
              <w:t> </w:t>
            </w:r>
          </w:p>
        </w:tc>
        <w:tc>
          <w:tcPr>
            <w:tcW w:w="3245" w:type="dxa"/>
            <w:shd w:val="clear" w:color="auto" w:fill="auto"/>
            <w:noWrap/>
            <w:vAlign w:val="center"/>
            <w:hideMark/>
          </w:tcPr>
          <w:p w:rsidR="005D3554" w:rsidRPr="007C47D5" w:rsidRDefault="005D3554" w:rsidP="00552F89">
            <w:pPr>
              <w:spacing w:after="0"/>
              <w:rPr>
                <w:rFonts w:ascii="Bookman Old Style" w:hAnsi="Bookman Old Style" w:cs="Calibri"/>
                <w:bCs/>
                <w:color w:val="000000"/>
              </w:rPr>
            </w:pPr>
            <w:r w:rsidRPr="007C47D5">
              <w:rPr>
                <w:rFonts w:ascii="Bookman Old Style" w:hAnsi="Bookman Old Style" w:cs="Calibri"/>
                <w:bCs/>
                <w:color w:val="000000"/>
              </w:rPr>
              <w:t>TOTAL RATA-RATA</w:t>
            </w:r>
          </w:p>
        </w:tc>
        <w:tc>
          <w:tcPr>
            <w:tcW w:w="1134" w:type="dxa"/>
            <w:shd w:val="clear" w:color="auto" w:fill="auto"/>
            <w:noWrap/>
            <w:vAlign w:val="center"/>
          </w:tcPr>
          <w:p w:rsidR="005D3554" w:rsidRPr="007C47D5" w:rsidRDefault="005D3554" w:rsidP="00552F89">
            <w:pPr>
              <w:spacing w:after="0"/>
              <w:jc w:val="right"/>
              <w:rPr>
                <w:rFonts w:ascii="Bookman Old Style" w:hAnsi="Bookman Old Style" w:cs="Calibri"/>
                <w:bCs/>
                <w:color w:val="000000"/>
              </w:rPr>
            </w:pPr>
          </w:p>
        </w:tc>
        <w:tc>
          <w:tcPr>
            <w:tcW w:w="1701" w:type="dxa"/>
            <w:shd w:val="clear" w:color="auto" w:fill="auto"/>
            <w:noWrap/>
            <w:vAlign w:val="center"/>
          </w:tcPr>
          <w:p w:rsidR="005D3554" w:rsidRPr="007C47D5" w:rsidRDefault="005D3554" w:rsidP="00552F89">
            <w:pPr>
              <w:spacing w:after="0"/>
              <w:rPr>
                <w:rFonts w:ascii="Bookman Old Style" w:hAnsi="Bookman Old Style" w:cs="Calibri"/>
                <w:bCs/>
                <w:color w:val="000000"/>
              </w:rPr>
            </w:pPr>
          </w:p>
        </w:tc>
        <w:tc>
          <w:tcPr>
            <w:tcW w:w="2204" w:type="dxa"/>
            <w:shd w:val="clear" w:color="auto" w:fill="auto"/>
            <w:noWrap/>
            <w:vAlign w:val="center"/>
          </w:tcPr>
          <w:p w:rsidR="005D3554" w:rsidRPr="007C47D5" w:rsidRDefault="005D3554" w:rsidP="00552F89">
            <w:pPr>
              <w:spacing w:after="0"/>
              <w:jc w:val="right"/>
              <w:rPr>
                <w:rFonts w:ascii="Bookman Old Style" w:hAnsi="Bookman Old Style" w:cs="Calibri"/>
                <w:bCs/>
                <w:color w:val="000000"/>
              </w:rPr>
            </w:pPr>
            <w:r w:rsidRPr="007C47D5">
              <w:rPr>
                <w:rFonts w:ascii="Bookman Old Style" w:hAnsi="Bookman Old Style" w:cs="Calibri"/>
                <w:bCs/>
                <w:color w:val="000000"/>
              </w:rPr>
              <w:t>39.931.829.538</w:t>
            </w:r>
          </w:p>
        </w:tc>
        <w:tc>
          <w:tcPr>
            <w:tcW w:w="1984" w:type="dxa"/>
            <w:shd w:val="clear" w:color="auto" w:fill="auto"/>
            <w:noWrap/>
            <w:vAlign w:val="center"/>
          </w:tcPr>
          <w:p w:rsidR="005D3554" w:rsidRPr="007C47D5" w:rsidRDefault="005D3554" w:rsidP="00552F89">
            <w:pPr>
              <w:spacing w:after="0"/>
              <w:jc w:val="right"/>
              <w:rPr>
                <w:rFonts w:ascii="Bookman Old Style" w:hAnsi="Bookman Old Style" w:cs="Calibri"/>
                <w:b/>
                <w:bCs/>
                <w:color w:val="000000"/>
              </w:rPr>
            </w:pPr>
          </w:p>
        </w:tc>
        <w:tc>
          <w:tcPr>
            <w:tcW w:w="1935" w:type="dxa"/>
            <w:shd w:val="clear" w:color="auto" w:fill="auto"/>
            <w:noWrap/>
            <w:vAlign w:val="center"/>
          </w:tcPr>
          <w:p w:rsidR="005D3554" w:rsidRPr="007C47D5" w:rsidRDefault="005D3554" w:rsidP="00552F89">
            <w:pPr>
              <w:spacing w:after="0"/>
              <w:jc w:val="right"/>
              <w:rPr>
                <w:rFonts w:ascii="Bookman Old Style" w:hAnsi="Bookman Old Style" w:cs="Calibri"/>
                <w:b/>
                <w:bCs/>
                <w:color w:val="000000"/>
              </w:rPr>
            </w:pPr>
          </w:p>
        </w:tc>
        <w:tc>
          <w:tcPr>
            <w:tcW w:w="1134" w:type="dxa"/>
            <w:shd w:val="clear" w:color="auto" w:fill="auto"/>
            <w:noWrap/>
            <w:vAlign w:val="center"/>
          </w:tcPr>
          <w:p w:rsidR="005D3554" w:rsidRPr="007C47D5" w:rsidRDefault="005D3554" w:rsidP="00552F89">
            <w:pPr>
              <w:spacing w:after="0"/>
              <w:jc w:val="right"/>
              <w:rPr>
                <w:rFonts w:ascii="Bookman Old Style" w:hAnsi="Bookman Old Style" w:cs="Calibri"/>
                <w:b/>
                <w:bCs/>
                <w:color w:val="000000"/>
              </w:rPr>
            </w:pPr>
          </w:p>
        </w:tc>
        <w:tc>
          <w:tcPr>
            <w:tcW w:w="1843" w:type="dxa"/>
            <w:shd w:val="clear" w:color="auto" w:fill="auto"/>
            <w:vAlign w:val="center"/>
          </w:tcPr>
          <w:p w:rsidR="005D3554" w:rsidRPr="007C47D5" w:rsidRDefault="005D3554" w:rsidP="00552F89">
            <w:pPr>
              <w:spacing w:after="0"/>
              <w:rPr>
                <w:rFonts w:ascii="Bookman Old Style" w:hAnsi="Bookman Old Style" w:cs="Calibri"/>
                <w:b/>
                <w:bCs/>
                <w:color w:val="000000"/>
              </w:rPr>
            </w:pPr>
          </w:p>
        </w:tc>
      </w:tr>
    </w:tbl>
    <w:p w:rsidR="005D3554" w:rsidRDefault="005D3554" w:rsidP="00552F89">
      <w:pPr>
        <w:sectPr w:rsidR="005D3554" w:rsidSect="005D3554">
          <w:pgSz w:w="18722" w:h="12242" w:orient="landscape" w:code="258"/>
          <w:pgMar w:top="1440" w:right="1440" w:bottom="1440" w:left="1440" w:header="720" w:footer="720" w:gutter="0"/>
          <w:cols w:space="708"/>
          <w:docGrid w:linePitch="360"/>
        </w:sectPr>
      </w:pPr>
    </w:p>
    <w:p w:rsidR="005D3554" w:rsidRPr="00E93E3B" w:rsidRDefault="005D3554" w:rsidP="00552F89">
      <w:pPr>
        <w:spacing w:after="0"/>
        <w:ind w:left="720" w:hanging="11"/>
        <w:jc w:val="both"/>
        <w:rPr>
          <w:rFonts w:ascii="Bookman Old Style" w:hAnsi="Bookman Old Style" w:cs="Tahoma"/>
          <w:bCs/>
          <w:iCs/>
          <w:sz w:val="24"/>
          <w:szCs w:val="24"/>
          <w:lang w:val="en-ID"/>
        </w:rPr>
      </w:pPr>
      <w:r w:rsidRPr="00E93E3B">
        <w:rPr>
          <w:rFonts w:ascii="Bookman Old Style" w:hAnsi="Bookman Old Style" w:cs="Tahoma"/>
          <w:bCs/>
          <w:iCs/>
          <w:sz w:val="24"/>
          <w:szCs w:val="24"/>
          <w:lang w:val="en-ID"/>
        </w:rPr>
        <w:lastRenderedPageBreak/>
        <w:t xml:space="preserve">2.2. Analisis Kinerja Pelayanan </w:t>
      </w:r>
    </w:p>
    <w:p w:rsidR="005D3554" w:rsidRPr="00BD67FB" w:rsidRDefault="005D3554" w:rsidP="00552F89">
      <w:pPr>
        <w:ind w:left="720" w:firstLine="720"/>
        <w:jc w:val="both"/>
        <w:rPr>
          <w:rFonts w:ascii="Bookman Old Style" w:hAnsi="Bookman Old Style" w:cs="Tahoma"/>
          <w:bCs/>
          <w:iCs/>
          <w:sz w:val="24"/>
          <w:szCs w:val="24"/>
          <w:lang w:val="id-ID"/>
        </w:rPr>
      </w:pPr>
      <w:r w:rsidRPr="00BD67FB">
        <w:rPr>
          <w:rFonts w:ascii="Bookman Old Style" w:hAnsi="Bookman Old Style" w:cs="Tahoma"/>
          <w:bCs/>
          <w:iCs/>
          <w:sz w:val="24"/>
          <w:szCs w:val="24"/>
          <w:lang w:val="id-ID"/>
        </w:rPr>
        <w:t>Penilaian predikat kinerja didasarkan pada Peraturan Menteri Dalam Negeri Nomor 27 Tahun 2014 tentang Pedoman Penyusunan Pengendalian dan Evaluasi Rencana Kerja Pembangunan Daerah</w:t>
      </w:r>
      <w:r w:rsidRPr="00BD67FB">
        <w:rPr>
          <w:rFonts w:ascii="Bookman Old Style" w:hAnsi="Bookman Old Style" w:cs="Tahoma"/>
          <w:bCs/>
          <w:iCs/>
          <w:sz w:val="24"/>
          <w:szCs w:val="24"/>
          <w:lang w:val="en-ID"/>
        </w:rPr>
        <w:t xml:space="preserve"> dan Peraturan Pemerintah No 6 Tahun 2008 Tentang, </w:t>
      </w:r>
      <w:r w:rsidRPr="00BD67FB">
        <w:rPr>
          <w:rStyle w:val="e24kjd"/>
          <w:rFonts w:ascii="Bookman Old Style" w:hAnsi="Bookman Old Style"/>
          <w:sz w:val="24"/>
          <w:szCs w:val="24"/>
        </w:rPr>
        <w:t>Pedoman Evaluasi Penyelenggaraan Pemerintahan Daerah</w:t>
      </w:r>
      <w:r w:rsidRPr="00BD67FB">
        <w:rPr>
          <w:rFonts w:ascii="Bookman Old Style" w:hAnsi="Bookman Old Style" w:cs="Tahoma"/>
          <w:bCs/>
          <w:iCs/>
          <w:sz w:val="24"/>
          <w:szCs w:val="24"/>
          <w:lang w:val="en-ID"/>
        </w:rPr>
        <w:t xml:space="preserve"> </w:t>
      </w:r>
      <w:r w:rsidRPr="00BD67FB">
        <w:rPr>
          <w:rFonts w:ascii="Bookman Old Style" w:hAnsi="Bookman Old Style" w:cs="Tahoma"/>
          <w:bCs/>
          <w:iCs/>
          <w:sz w:val="24"/>
          <w:szCs w:val="24"/>
          <w:lang w:val="id-ID"/>
        </w:rPr>
        <w:t>Adapun interval pemeringkatan predikat kinerja sebagai berikut.</w:t>
      </w:r>
    </w:p>
    <w:tbl>
      <w:tblPr>
        <w:tblW w:w="6925" w:type="dxa"/>
        <w:tblInd w:w="758" w:type="dxa"/>
        <w:tblLayout w:type="fixed"/>
        <w:tblCellMar>
          <w:left w:w="0" w:type="dxa"/>
          <w:right w:w="0" w:type="dxa"/>
        </w:tblCellMar>
        <w:tblLook w:val="0000" w:firstRow="0" w:lastRow="0" w:firstColumn="0" w:lastColumn="0" w:noHBand="0" w:noVBand="0"/>
      </w:tblPr>
      <w:tblGrid>
        <w:gridCol w:w="688"/>
        <w:gridCol w:w="2552"/>
        <w:gridCol w:w="3685"/>
      </w:tblGrid>
      <w:tr w:rsidR="005D3554" w:rsidRPr="00BD67FB" w:rsidTr="005D3554">
        <w:trPr>
          <w:trHeight w:hRule="exact" w:val="900"/>
        </w:trPr>
        <w:tc>
          <w:tcPr>
            <w:tcW w:w="688" w:type="dxa"/>
            <w:tcBorders>
              <w:top w:val="single" w:sz="4" w:space="0" w:color="auto"/>
              <w:left w:val="single" w:sz="4" w:space="0" w:color="000000"/>
              <w:bottom w:val="single" w:sz="4" w:space="0" w:color="000000"/>
              <w:right w:val="single" w:sz="4" w:space="0" w:color="000000"/>
            </w:tcBorders>
          </w:tcPr>
          <w:p w:rsidR="005D3554" w:rsidRPr="00BD67FB" w:rsidRDefault="005D3554" w:rsidP="00552F89">
            <w:pPr>
              <w:widowControl w:val="0"/>
              <w:autoSpaceDE w:val="0"/>
              <w:autoSpaceDN w:val="0"/>
              <w:adjustRightInd w:val="0"/>
              <w:ind w:left="222"/>
              <w:jc w:val="center"/>
              <w:rPr>
                <w:sz w:val="24"/>
                <w:szCs w:val="24"/>
              </w:rPr>
            </w:pPr>
            <w:r w:rsidRPr="00BD67FB">
              <w:rPr>
                <w:rFonts w:ascii="Bookman Old Style" w:hAnsi="Bookman Old Style" w:cs="Bookman Old Style"/>
                <w:sz w:val="24"/>
                <w:szCs w:val="24"/>
              </w:rPr>
              <w:t>No.</w:t>
            </w:r>
          </w:p>
        </w:tc>
        <w:tc>
          <w:tcPr>
            <w:tcW w:w="2552" w:type="dxa"/>
            <w:tcBorders>
              <w:top w:val="single" w:sz="4" w:space="0" w:color="auto"/>
              <w:left w:val="single" w:sz="4" w:space="0" w:color="000000"/>
              <w:bottom w:val="single" w:sz="4" w:space="0" w:color="000000"/>
              <w:right w:val="single" w:sz="4" w:space="0" w:color="000000"/>
            </w:tcBorders>
          </w:tcPr>
          <w:p w:rsidR="005D3554" w:rsidRPr="00BD67FB" w:rsidRDefault="005D3554" w:rsidP="00552F89">
            <w:pPr>
              <w:widowControl w:val="0"/>
              <w:autoSpaceDE w:val="0"/>
              <w:autoSpaceDN w:val="0"/>
              <w:adjustRightInd w:val="0"/>
              <w:ind w:left="142" w:right="497"/>
              <w:jc w:val="center"/>
              <w:rPr>
                <w:sz w:val="24"/>
                <w:szCs w:val="24"/>
              </w:rPr>
            </w:pPr>
            <w:r w:rsidRPr="00BD67FB">
              <w:rPr>
                <w:rFonts w:ascii="Bookman Old Style" w:hAnsi="Bookman Old Style" w:cs="Bookman Old Style"/>
                <w:spacing w:val="2"/>
                <w:sz w:val="24"/>
                <w:szCs w:val="24"/>
              </w:rPr>
              <w:t>I</w:t>
            </w:r>
            <w:r w:rsidRPr="00BD67FB">
              <w:rPr>
                <w:rFonts w:ascii="Bookman Old Style" w:hAnsi="Bookman Old Style" w:cs="Bookman Old Style"/>
                <w:sz w:val="24"/>
                <w:szCs w:val="24"/>
              </w:rPr>
              <w:t>N</w:t>
            </w:r>
            <w:r w:rsidRPr="00BD67FB">
              <w:rPr>
                <w:rFonts w:ascii="Bookman Old Style" w:hAnsi="Bookman Old Style" w:cs="Bookman Old Style"/>
                <w:spacing w:val="-2"/>
                <w:sz w:val="24"/>
                <w:szCs w:val="24"/>
              </w:rPr>
              <w:t>T</w:t>
            </w:r>
            <w:r w:rsidRPr="00BD67FB">
              <w:rPr>
                <w:rFonts w:ascii="Bookman Old Style" w:hAnsi="Bookman Old Style" w:cs="Bookman Old Style"/>
                <w:sz w:val="24"/>
                <w:szCs w:val="24"/>
              </w:rPr>
              <w:t>ERVAL N</w:t>
            </w:r>
            <w:r w:rsidRPr="00BD67FB">
              <w:rPr>
                <w:rFonts w:ascii="Bookman Old Style" w:hAnsi="Bookman Old Style" w:cs="Bookman Old Style"/>
                <w:spacing w:val="2"/>
                <w:sz w:val="24"/>
                <w:szCs w:val="24"/>
              </w:rPr>
              <w:t>I</w:t>
            </w:r>
            <w:r w:rsidRPr="00BD67FB">
              <w:rPr>
                <w:rFonts w:ascii="Bookman Old Style" w:hAnsi="Bookman Old Style" w:cs="Bookman Old Style"/>
                <w:sz w:val="24"/>
                <w:szCs w:val="24"/>
              </w:rPr>
              <w:t>L</w:t>
            </w:r>
            <w:r w:rsidRPr="00BD67FB">
              <w:rPr>
                <w:rFonts w:ascii="Bookman Old Style" w:hAnsi="Bookman Old Style" w:cs="Bookman Old Style"/>
                <w:spacing w:val="-2"/>
                <w:sz w:val="24"/>
                <w:szCs w:val="24"/>
              </w:rPr>
              <w:t>A</w:t>
            </w:r>
            <w:r w:rsidRPr="00BD67FB">
              <w:rPr>
                <w:rFonts w:ascii="Bookman Old Style" w:hAnsi="Bookman Old Style" w:cs="Bookman Old Style"/>
                <w:sz w:val="24"/>
                <w:szCs w:val="24"/>
              </w:rPr>
              <w:t>I REAL</w:t>
            </w:r>
            <w:r w:rsidRPr="00BD67FB">
              <w:rPr>
                <w:rFonts w:ascii="Bookman Old Style" w:hAnsi="Bookman Old Style" w:cs="Bookman Old Style"/>
                <w:spacing w:val="2"/>
                <w:sz w:val="24"/>
                <w:szCs w:val="24"/>
              </w:rPr>
              <w:t>I</w:t>
            </w:r>
            <w:r w:rsidRPr="00BD67FB">
              <w:rPr>
                <w:rFonts w:ascii="Bookman Old Style" w:hAnsi="Bookman Old Style" w:cs="Bookman Old Style"/>
                <w:sz w:val="24"/>
                <w:szCs w:val="24"/>
              </w:rPr>
              <w:t>SA</w:t>
            </w:r>
            <w:r w:rsidRPr="00BD67FB">
              <w:rPr>
                <w:rFonts w:ascii="Bookman Old Style" w:hAnsi="Bookman Old Style" w:cs="Bookman Old Style"/>
                <w:spacing w:val="-3"/>
                <w:sz w:val="24"/>
                <w:szCs w:val="24"/>
              </w:rPr>
              <w:t>S</w:t>
            </w:r>
            <w:r w:rsidRPr="00BD67FB">
              <w:rPr>
                <w:rFonts w:ascii="Bookman Old Style" w:hAnsi="Bookman Old Style" w:cs="Bookman Old Style"/>
                <w:sz w:val="24"/>
                <w:szCs w:val="24"/>
              </w:rPr>
              <w:t>I</w:t>
            </w:r>
            <w:r w:rsidRPr="00BD67FB">
              <w:rPr>
                <w:rFonts w:ascii="Bookman Old Style" w:hAnsi="Bookman Old Style" w:cs="Bookman Old Style"/>
                <w:spacing w:val="3"/>
                <w:sz w:val="24"/>
                <w:szCs w:val="24"/>
              </w:rPr>
              <w:t xml:space="preserve"> </w:t>
            </w:r>
            <w:r w:rsidRPr="00BD67FB">
              <w:rPr>
                <w:rFonts w:ascii="Bookman Old Style" w:hAnsi="Bookman Old Style" w:cs="Bookman Old Style"/>
                <w:spacing w:val="-2"/>
                <w:sz w:val="24"/>
                <w:szCs w:val="24"/>
              </w:rPr>
              <w:t>K</w:t>
            </w:r>
            <w:r w:rsidRPr="00BD67FB">
              <w:rPr>
                <w:rFonts w:ascii="Bookman Old Style" w:hAnsi="Bookman Old Style" w:cs="Bookman Old Style"/>
                <w:spacing w:val="2"/>
                <w:sz w:val="24"/>
                <w:szCs w:val="24"/>
              </w:rPr>
              <w:t>I</w:t>
            </w:r>
            <w:r w:rsidRPr="00BD67FB">
              <w:rPr>
                <w:rFonts w:ascii="Bookman Old Style" w:hAnsi="Bookman Old Style" w:cs="Bookman Old Style"/>
                <w:sz w:val="24"/>
                <w:szCs w:val="24"/>
              </w:rPr>
              <w:t>NER</w:t>
            </w:r>
            <w:r w:rsidRPr="00BD67FB">
              <w:rPr>
                <w:rFonts w:ascii="Bookman Old Style" w:hAnsi="Bookman Old Style" w:cs="Bookman Old Style"/>
                <w:spacing w:val="-2"/>
                <w:sz w:val="24"/>
                <w:szCs w:val="24"/>
              </w:rPr>
              <w:t>J</w:t>
            </w:r>
            <w:r w:rsidRPr="00BD67FB">
              <w:rPr>
                <w:rFonts w:ascii="Bookman Old Style" w:hAnsi="Bookman Old Style" w:cs="Bookman Old Style"/>
                <w:sz w:val="24"/>
                <w:szCs w:val="24"/>
              </w:rPr>
              <w:t>A</w:t>
            </w:r>
          </w:p>
        </w:tc>
        <w:tc>
          <w:tcPr>
            <w:tcW w:w="3685" w:type="dxa"/>
            <w:tcBorders>
              <w:top w:val="single" w:sz="4" w:space="0" w:color="auto"/>
              <w:left w:val="single" w:sz="4" w:space="0" w:color="000000"/>
              <w:bottom w:val="single" w:sz="4" w:space="0" w:color="000000"/>
              <w:right w:val="single" w:sz="4" w:space="0" w:color="000000"/>
            </w:tcBorders>
          </w:tcPr>
          <w:p w:rsidR="005D3554" w:rsidRPr="00BD67FB" w:rsidRDefault="005D3554" w:rsidP="00552F89">
            <w:pPr>
              <w:widowControl w:val="0"/>
              <w:autoSpaceDE w:val="0"/>
              <w:autoSpaceDN w:val="0"/>
              <w:adjustRightInd w:val="0"/>
              <w:ind w:left="142" w:right="802"/>
              <w:jc w:val="center"/>
              <w:rPr>
                <w:sz w:val="24"/>
                <w:szCs w:val="24"/>
              </w:rPr>
            </w:pPr>
            <w:r w:rsidRPr="00BD67FB">
              <w:rPr>
                <w:rFonts w:ascii="Bookman Old Style" w:hAnsi="Bookman Old Style" w:cs="Bookman Old Style"/>
                <w:sz w:val="24"/>
                <w:szCs w:val="24"/>
              </w:rPr>
              <w:t>KR</w:t>
            </w:r>
            <w:r w:rsidRPr="00BD67FB">
              <w:rPr>
                <w:rFonts w:ascii="Bookman Old Style" w:hAnsi="Bookman Old Style" w:cs="Bookman Old Style"/>
                <w:spacing w:val="2"/>
                <w:sz w:val="24"/>
                <w:szCs w:val="24"/>
              </w:rPr>
              <w:t>I</w:t>
            </w:r>
            <w:r w:rsidRPr="00BD67FB">
              <w:rPr>
                <w:rFonts w:ascii="Bookman Old Style" w:hAnsi="Bookman Old Style" w:cs="Bookman Old Style"/>
                <w:spacing w:val="-2"/>
                <w:sz w:val="24"/>
                <w:szCs w:val="24"/>
              </w:rPr>
              <w:t>T</w:t>
            </w:r>
            <w:r w:rsidRPr="00BD67FB">
              <w:rPr>
                <w:rFonts w:ascii="Bookman Old Style" w:hAnsi="Bookman Old Style" w:cs="Bookman Old Style"/>
                <w:sz w:val="24"/>
                <w:szCs w:val="24"/>
              </w:rPr>
              <w:t>ER</w:t>
            </w:r>
            <w:r w:rsidRPr="00BD67FB">
              <w:rPr>
                <w:rFonts w:ascii="Bookman Old Style" w:hAnsi="Bookman Old Style" w:cs="Bookman Old Style"/>
                <w:spacing w:val="2"/>
                <w:sz w:val="24"/>
                <w:szCs w:val="24"/>
              </w:rPr>
              <w:t>I</w:t>
            </w:r>
            <w:r w:rsidRPr="00BD67FB">
              <w:rPr>
                <w:rFonts w:ascii="Bookman Old Style" w:hAnsi="Bookman Old Style" w:cs="Bookman Old Style"/>
                <w:sz w:val="24"/>
                <w:szCs w:val="24"/>
              </w:rPr>
              <w:t>A PE</w:t>
            </w:r>
            <w:r w:rsidRPr="00BD67FB">
              <w:rPr>
                <w:rFonts w:ascii="Bookman Old Style" w:hAnsi="Bookman Old Style" w:cs="Bookman Old Style"/>
                <w:spacing w:val="-2"/>
                <w:sz w:val="24"/>
                <w:szCs w:val="24"/>
              </w:rPr>
              <w:t>N</w:t>
            </w:r>
            <w:r w:rsidRPr="00BD67FB">
              <w:rPr>
                <w:rFonts w:ascii="Bookman Old Style" w:hAnsi="Bookman Old Style" w:cs="Bookman Old Style"/>
                <w:spacing w:val="2"/>
                <w:sz w:val="24"/>
                <w:szCs w:val="24"/>
              </w:rPr>
              <w:t>I</w:t>
            </w:r>
            <w:r w:rsidRPr="00BD67FB">
              <w:rPr>
                <w:rFonts w:ascii="Bookman Old Style" w:hAnsi="Bookman Old Style" w:cs="Bookman Old Style"/>
                <w:sz w:val="24"/>
                <w:szCs w:val="24"/>
              </w:rPr>
              <w:t>L</w:t>
            </w:r>
            <w:r w:rsidRPr="00BD67FB">
              <w:rPr>
                <w:rFonts w:ascii="Bookman Old Style" w:hAnsi="Bookman Old Style" w:cs="Bookman Old Style"/>
                <w:spacing w:val="-2"/>
                <w:sz w:val="24"/>
                <w:szCs w:val="24"/>
              </w:rPr>
              <w:t>A</w:t>
            </w:r>
            <w:r w:rsidRPr="00BD67FB">
              <w:rPr>
                <w:rFonts w:ascii="Bookman Old Style" w:hAnsi="Bookman Old Style" w:cs="Bookman Old Style"/>
                <w:spacing w:val="2"/>
                <w:sz w:val="24"/>
                <w:szCs w:val="24"/>
              </w:rPr>
              <w:t>I</w:t>
            </w:r>
            <w:r w:rsidRPr="00BD67FB">
              <w:rPr>
                <w:rFonts w:ascii="Bookman Old Style" w:hAnsi="Bookman Old Style" w:cs="Bookman Old Style"/>
                <w:spacing w:val="-2"/>
                <w:sz w:val="24"/>
                <w:szCs w:val="24"/>
              </w:rPr>
              <w:t>A</w:t>
            </w:r>
            <w:r w:rsidRPr="00BD67FB">
              <w:rPr>
                <w:rFonts w:ascii="Bookman Old Style" w:hAnsi="Bookman Old Style" w:cs="Bookman Old Style"/>
                <w:sz w:val="24"/>
                <w:szCs w:val="24"/>
              </w:rPr>
              <w:t>N REAL</w:t>
            </w:r>
            <w:r w:rsidRPr="00BD67FB">
              <w:rPr>
                <w:rFonts w:ascii="Bookman Old Style" w:hAnsi="Bookman Old Style" w:cs="Bookman Old Style"/>
                <w:spacing w:val="2"/>
                <w:sz w:val="24"/>
                <w:szCs w:val="24"/>
              </w:rPr>
              <w:t>I</w:t>
            </w:r>
            <w:r w:rsidRPr="00BD67FB">
              <w:rPr>
                <w:rFonts w:ascii="Bookman Old Style" w:hAnsi="Bookman Old Style" w:cs="Bookman Old Style"/>
                <w:sz w:val="24"/>
                <w:szCs w:val="24"/>
              </w:rPr>
              <w:t>SA</w:t>
            </w:r>
            <w:r w:rsidRPr="00BD67FB">
              <w:rPr>
                <w:rFonts w:ascii="Bookman Old Style" w:hAnsi="Bookman Old Style" w:cs="Bookman Old Style"/>
                <w:spacing w:val="-3"/>
                <w:sz w:val="24"/>
                <w:szCs w:val="24"/>
              </w:rPr>
              <w:t>S</w:t>
            </w:r>
            <w:r w:rsidRPr="00BD67FB">
              <w:rPr>
                <w:rFonts w:ascii="Bookman Old Style" w:hAnsi="Bookman Old Style" w:cs="Bookman Old Style"/>
                <w:sz w:val="24"/>
                <w:szCs w:val="24"/>
              </w:rPr>
              <w:t>I</w:t>
            </w:r>
            <w:r w:rsidRPr="00BD67FB">
              <w:rPr>
                <w:rFonts w:ascii="Bookman Old Style" w:hAnsi="Bookman Old Style" w:cs="Bookman Old Style"/>
                <w:spacing w:val="3"/>
                <w:sz w:val="24"/>
                <w:szCs w:val="24"/>
              </w:rPr>
              <w:t xml:space="preserve"> </w:t>
            </w:r>
            <w:r w:rsidRPr="00BD67FB">
              <w:rPr>
                <w:rFonts w:ascii="Bookman Old Style" w:hAnsi="Bookman Old Style" w:cs="Bookman Old Style"/>
                <w:spacing w:val="-2"/>
                <w:sz w:val="24"/>
                <w:szCs w:val="24"/>
              </w:rPr>
              <w:t>K</w:t>
            </w:r>
            <w:r w:rsidRPr="00BD67FB">
              <w:rPr>
                <w:rFonts w:ascii="Bookman Old Style" w:hAnsi="Bookman Old Style" w:cs="Bookman Old Style"/>
                <w:spacing w:val="2"/>
                <w:sz w:val="24"/>
                <w:szCs w:val="24"/>
              </w:rPr>
              <w:t>I</w:t>
            </w:r>
            <w:r w:rsidRPr="00BD67FB">
              <w:rPr>
                <w:rFonts w:ascii="Bookman Old Style" w:hAnsi="Bookman Old Style" w:cs="Bookman Old Style"/>
                <w:sz w:val="24"/>
                <w:szCs w:val="24"/>
              </w:rPr>
              <w:t>NER</w:t>
            </w:r>
            <w:r w:rsidRPr="00BD67FB">
              <w:rPr>
                <w:rFonts w:ascii="Bookman Old Style" w:hAnsi="Bookman Old Style" w:cs="Bookman Old Style"/>
                <w:spacing w:val="-2"/>
                <w:sz w:val="24"/>
                <w:szCs w:val="24"/>
              </w:rPr>
              <w:t>J</w:t>
            </w:r>
            <w:r w:rsidRPr="00BD67FB">
              <w:rPr>
                <w:rFonts w:ascii="Bookman Old Style" w:hAnsi="Bookman Old Style" w:cs="Bookman Old Style"/>
                <w:sz w:val="24"/>
                <w:szCs w:val="24"/>
              </w:rPr>
              <w:t>A</w:t>
            </w:r>
          </w:p>
        </w:tc>
      </w:tr>
      <w:tr w:rsidR="005D3554" w:rsidRPr="00BD67FB" w:rsidTr="005D3554">
        <w:trPr>
          <w:trHeight w:hRule="exact" w:val="348"/>
        </w:trPr>
        <w:tc>
          <w:tcPr>
            <w:tcW w:w="688" w:type="dxa"/>
            <w:tcBorders>
              <w:top w:val="single" w:sz="4" w:space="0" w:color="000000"/>
              <w:left w:val="single" w:sz="4" w:space="0" w:color="000000"/>
              <w:bottom w:val="single" w:sz="4" w:space="0" w:color="000000"/>
              <w:right w:val="single" w:sz="4" w:space="0" w:color="000000"/>
            </w:tcBorders>
          </w:tcPr>
          <w:p w:rsidR="005D3554" w:rsidRPr="00BD67FB" w:rsidRDefault="005D3554" w:rsidP="00552F89">
            <w:pPr>
              <w:widowControl w:val="0"/>
              <w:autoSpaceDE w:val="0"/>
              <w:autoSpaceDN w:val="0"/>
              <w:adjustRightInd w:val="0"/>
              <w:ind w:left="266" w:right="271"/>
              <w:jc w:val="center"/>
              <w:rPr>
                <w:sz w:val="24"/>
                <w:szCs w:val="24"/>
              </w:rPr>
            </w:pPr>
            <w:r w:rsidRPr="00BD67FB">
              <w:rPr>
                <w:rFonts w:ascii="Bookman Old Style" w:hAnsi="Bookman Old Style" w:cs="Bookman Old Style"/>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5D3554" w:rsidRPr="00BD67FB" w:rsidRDefault="005D3554" w:rsidP="00552F89">
            <w:pPr>
              <w:widowControl w:val="0"/>
              <w:autoSpaceDE w:val="0"/>
              <w:autoSpaceDN w:val="0"/>
              <w:adjustRightInd w:val="0"/>
              <w:ind w:left="142"/>
              <w:rPr>
                <w:sz w:val="24"/>
                <w:szCs w:val="24"/>
              </w:rPr>
            </w:pPr>
            <w:r w:rsidRPr="00BD67FB">
              <w:rPr>
                <w:rFonts w:ascii="Bookman Old Style" w:hAnsi="Bookman Old Style" w:cs="Bookman Old Style"/>
                <w:sz w:val="24"/>
                <w:szCs w:val="24"/>
              </w:rPr>
              <w:t>91% ≤ 100%</w:t>
            </w:r>
          </w:p>
        </w:tc>
        <w:tc>
          <w:tcPr>
            <w:tcW w:w="3685" w:type="dxa"/>
            <w:tcBorders>
              <w:top w:val="single" w:sz="4" w:space="0" w:color="000000"/>
              <w:left w:val="single" w:sz="4" w:space="0" w:color="000000"/>
              <w:bottom w:val="single" w:sz="4" w:space="0" w:color="000000"/>
              <w:right w:val="single" w:sz="4" w:space="0" w:color="000000"/>
            </w:tcBorders>
          </w:tcPr>
          <w:p w:rsidR="005D3554" w:rsidRPr="00BD67FB" w:rsidRDefault="005D3554" w:rsidP="00552F89">
            <w:pPr>
              <w:widowControl w:val="0"/>
              <w:autoSpaceDE w:val="0"/>
              <w:autoSpaceDN w:val="0"/>
              <w:adjustRightInd w:val="0"/>
              <w:ind w:left="142"/>
              <w:jc w:val="both"/>
              <w:rPr>
                <w:sz w:val="24"/>
                <w:szCs w:val="24"/>
              </w:rPr>
            </w:pPr>
            <w:r w:rsidRPr="00BD67FB">
              <w:rPr>
                <w:rFonts w:ascii="Bookman Old Style" w:hAnsi="Bookman Old Style" w:cs="Bookman Old Style"/>
                <w:sz w:val="24"/>
                <w:szCs w:val="24"/>
              </w:rPr>
              <w:t>Sangat tinggi</w:t>
            </w:r>
          </w:p>
        </w:tc>
      </w:tr>
      <w:tr w:rsidR="005D3554" w:rsidRPr="00BD67FB" w:rsidTr="005D3554">
        <w:trPr>
          <w:trHeight w:hRule="exact" w:val="348"/>
        </w:trPr>
        <w:tc>
          <w:tcPr>
            <w:tcW w:w="688" w:type="dxa"/>
            <w:tcBorders>
              <w:top w:val="single" w:sz="4" w:space="0" w:color="000000"/>
              <w:left w:val="single" w:sz="4" w:space="0" w:color="000000"/>
              <w:bottom w:val="single" w:sz="4" w:space="0" w:color="000000"/>
              <w:right w:val="single" w:sz="4" w:space="0" w:color="000000"/>
            </w:tcBorders>
          </w:tcPr>
          <w:p w:rsidR="005D3554" w:rsidRPr="00BD67FB" w:rsidRDefault="005D3554" w:rsidP="00552F89">
            <w:pPr>
              <w:widowControl w:val="0"/>
              <w:autoSpaceDE w:val="0"/>
              <w:autoSpaceDN w:val="0"/>
              <w:adjustRightInd w:val="0"/>
              <w:ind w:left="266" w:right="271"/>
              <w:jc w:val="center"/>
              <w:rPr>
                <w:sz w:val="24"/>
                <w:szCs w:val="24"/>
              </w:rPr>
            </w:pPr>
            <w:r w:rsidRPr="00BD67FB">
              <w:rPr>
                <w:rFonts w:ascii="Bookman Old Style" w:hAnsi="Bookman Old Style" w:cs="Bookman Old Style"/>
                <w:sz w:val="24"/>
                <w:szCs w:val="24"/>
              </w:rPr>
              <w:t>2.</w:t>
            </w:r>
          </w:p>
        </w:tc>
        <w:tc>
          <w:tcPr>
            <w:tcW w:w="2552" w:type="dxa"/>
            <w:tcBorders>
              <w:top w:val="single" w:sz="4" w:space="0" w:color="000000"/>
              <w:left w:val="single" w:sz="4" w:space="0" w:color="000000"/>
              <w:bottom w:val="single" w:sz="4" w:space="0" w:color="000000"/>
              <w:right w:val="single" w:sz="4" w:space="0" w:color="000000"/>
            </w:tcBorders>
          </w:tcPr>
          <w:p w:rsidR="005D3554" w:rsidRPr="00BD67FB" w:rsidRDefault="005D3554" w:rsidP="00552F89">
            <w:pPr>
              <w:widowControl w:val="0"/>
              <w:autoSpaceDE w:val="0"/>
              <w:autoSpaceDN w:val="0"/>
              <w:adjustRightInd w:val="0"/>
              <w:ind w:left="142"/>
              <w:rPr>
                <w:sz w:val="24"/>
                <w:szCs w:val="24"/>
              </w:rPr>
            </w:pPr>
            <w:r w:rsidRPr="00BD67FB">
              <w:rPr>
                <w:rFonts w:ascii="Bookman Old Style" w:hAnsi="Bookman Old Style" w:cs="Bookman Old Style"/>
                <w:sz w:val="24"/>
                <w:szCs w:val="24"/>
              </w:rPr>
              <w:t>76% ≤ 90%</w:t>
            </w:r>
          </w:p>
        </w:tc>
        <w:tc>
          <w:tcPr>
            <w:tcW w:w="3685" w:type="dxa"/>
            <w:tcBorders>
              <w:top w:val="single" w:sz="4" w:space="0" w:color="000000"/>
              <w:left w:val="single" w:sz="4" w:space="0" w:color="000000"/>
              <w:bottom w:val="single" w:sz="4" w:space="0" w:color="000000"/>
              <w:right w:val="single" w:sz="4" w:space="0" w:color="000000"/>
            </w:tcBorders>
          </w:tcPr>
          <w:p w:rsidR="005D3554" w:rsidRPr="00BD67FB" w:rsidRDefault="005D3554" w:rsidP="00552F89">
            <w:pPr>
              <w:widowControl w:val="0"/>
              <w:tabs>
                <w:tab w:val="left" w:pos="1955"/>
              </w:tabs>
              <w:autoSpaceDE w:val="0"/>
              <w:autoSpaceDN w:val="0"/>
              <w:adjustRightInd w:val="0"/>
              <w:ind w:left="142" w:right="1730"/>
              <w:jc w:val="both"/>
              <w:rPr>
                <w:sz w:val="24"/>
                <w:szCs w:val="24"/>
              </w:rPr>
            </w:pPr>
            <w:r w:rsidRPr="00BD67FB">
              <w:rPr>
                <w:rFonts w:ascii="Bookman Old Style" w:hAnsi="Bookman Old Style" w:cs="Bookman Old Style"/>
                <w:spacing w:val="-2"/>
                <w:sz w:val="24"/>
                <w:szCs w:val="24"/>
              </w:rPr>
              <w:t>T</w:t>
            </w:r>
            <w:r w:rsidRPr="00BD67FB">
              <w:rPr>
                <w:rFonts w:ascii="Bookman Old Style" w:hAnsi="Bookman Old Style" w:cs="Bookman Old Style"/>
                <w:sz w:val="24"/>
                <w:szCs w:val="24"/>
              </w:rPr>
              <w:t>inggi</w:t>
            </w:r>
          </w:p>
        </w:tc>
      </w:tr>
      <w:tr w:rsidR="005D3554" w:rsidRPr="00BD67FB" w:rsidTr="005D3554">
        <w:trPr>
          <w:trHeight w:hRule="exact" w:val="348"/>
        </w:trPr>
        <w:tc>
          <w:tcPr>
            <w:tcW w:w="688" w:type="dxa"/>
            <w:tcBorders>
              <w:top w:val="single" w:sz="4" w:space="0" w:color="000000"/>
              <w:left w:val="single" w:sz="4" w:space="0" w:color="000000"/>
              <w:bottom w:val="single" w:sz="4" w:space="0" w:color="000000"/>
              <w:right w:val="single" w:sz="4" w:space="0" w:color="000000"/>
            </w:tcBorders>
          </w:tcPr>
          <w:p w:rsidR="005D3554" w:rsidRPr="00BD67FB" w:rsidRDefault="005D3554" w:rsidP="00552F89">
            <w:pPr>
              <w:widowControl w:val="0"/>
              <w:autoSpaceDE w:val="0"/>
              <w:autoSpaceDN w:val="0"/>
              <w:adjustRightInd w:val="0"/>
              <w:ind w:left="266" w:right="271"/>
              <w:jc w:val="center"/>
              <w:rPr>
                <w:sz w:val="24"/>
                <w:szCs w:val="24"/>
              </w:rPr>
            </w:pPr>
            <w:r w:rsidRPr="00BD67FB">
              <w:rPr>
                <w:rFonts w:ascii="Bookman Old Style" w:hAnsi="Bookman Old Style" w:cs="Bookman Old Style"/>
                <w:sz w:val="24"/>
                <w:szCs w:val="24"/>
              </w:rPr>
              <w:t>3.</w:t>
            </w:r>
          </w:p>
        </w:tc>
        <w:tc>
          <w:tcPr>
            <w:tcW w:w="2552" w:type="dxa"/>
            <w:tcBorders>
              <w:top w:val="single" w:sz="4" w:space="0" w:color="000000"/>
              <w:left w:val="single" w:sz="4" w:space="0" w:color="000000"/>
              <w:bottom w:val="single" w:sz="4" w:space="0" w:color="000000"/>
              <w:right w:val="single" w:sz="4" w:space="0" w:color="000000"/>
            </w:tcBorders>
          </w:tcPr>
          <w:p w:rsidR="005D3554" w:rsidRPr="00BD67FB" w:rsidRDefault="005D3554" w:rsidP="00552F89">
            <w:pPr>
              <w:widowControl w:val="0"/>
              <w:autoSpaceDE w:val="0"/>
              <w:autoSpaceDN w:val="0"/>
              <w:adjustRightInd w:val="0"/>
              <w:ind w:left="142"/>
              <w:rPr>
                <w:sz w:val="24"/>
                <w:szCs w:val="24"/>
              </w:rPr>
            </w:pPr>
            <w:r w:rsidRPr="00BD67FB">
              <w:rPr>
                <w:rFonts w:ascii="Bookman Old Style" w:hAnsi="Bookman Old Style" w:cs="Bookman Old Style"/>
                <w:sz w:val="24"/>
                <w:szCs w:val="24"/>
              </w:rPr>
              <w:t>66% ≤ 75%</w:t>
            </w:r>
          </w:p>
        </w:tc>
        <w:tc>
          <w:tcPr>
            <w:tcW w:w="3685" w:type="dxa"/>
            <w:tcBorders>
              <w:top w:val="single" w:sz="4" w:space="0" w:color="000000"/>
              <w:left w:val="single" w:sz="4" w:space="0" w:color="000000"/>
              <w:bottom w:val="single" w:sz="4" w:space="0" w:color="000000"/>
              <w:right w:val="single" w:sz="4" w:space="0" w:color="000000"/>
            </w:tcBorders>
          </w:tcPr>
          <w:p w:rsidR="005D3554" w:rsidRPr="00BD67FB" w:rsidRDefault="005D3554" w:rsidP="00552F89">
            <w:pPr>
              <w:widowControl w:val="0"/>
              <w:tabs>
                <w:tab w:val="left" w:pos="1955"/>
              </w:tabs>
              <w:autoSpaceDE w:val="0"/>
              <w:autoSpaceDN w:val="0"/>
              <w:adjustRightInd w:val="0"/>
              <w:ind w:left="142" w:right="1653"/>
              <w:jc w:val="both"/>
              <w:rPr>
                <w:sz w:val="24"/>
                <w:szCs w:val="24"/>
              </w:rPr>
            </w:pPr>
            <w:r w:rsidRPr="00BD67FB">
              <w:rPr>
                <w:rFonts w:ascii="Bookman Old Style" w:hAnsi="Bookman Old Style" w:cs="Bookman Old Style"/>
                <w:sz w:val="24"/>
                <w:szCs w:val="24"/>
              </w:rPr>
              <w:t>Sedang</w:t>
            </w:r>
          </w:p>
        </w:tc>
      </w:tr>
      <w:tr w:rsidR="005D3554" w:rsidRPr="00BD67FB" w:rsidTr="005D3554">
        <w:trPr>
          <w:trHeight w:hRule="exact" w:val="348"/>
        </w:trPr>
        <w:tc>
          <w:tcPr>
            <w:tcW w:w="688" w:type="dxa"/>
            <w:tcBorders>
              <w:top w:val="single" w:sz="4" w:space="0" w:color="000000"/>
              <w:left w:val="single" w:sz="4" w:space="0" w:color="000000"/>
              <w:bottom w:val="single" w:sz="4" w:space="0" w:color="000000"/>
              <w:right w:val="single" w:sz="4" w:space="0" w:color="000000"/>
            </w:tcBorders>
          </w:tcPr>
          <w:p w:rsidR="005D3554" w:rsidRPr="00BD67FB" w:rsidRDefault="005D3554" w:rsidP="00552F89">
            <w:pPr>
              <w:widowControl w:val="0"/>
              <w:autoSpaceDE w:val="0"/>
              <w:autoSpaceDN w:val="0"/>
              <w:adjustRightInd w:val="0"/>
              <w:ind w:left="266" w:right="271"/>
              <w:jc w:val="center"/>
              <w:rPr>
                <w:sz w:val="24"/>
                <w:szCs w:val="24"/>
              </w:rPr>
            </w:pPr>
            <w:r w:rsidRPr="00BD67FB">
              <w:rPr>
                <w:rFonts w:ascii="Bookman Old Style" w:hAnsi="Bookman Old Style" w:cs="Bookman Old Style"/>
                <w:sz w:val="24"/>
                <w:szCs w:val="24"/>
              </w:rPr>
              <w:t>4.</w:t>
            </w:r>
          </w:p>
        </w:tc>
        <w:tc>
          <w:tcPr>
            <w:tcW w:w="2552" w:type="dxa"/>
            <w:tcBorders>
              <w:top w:val="single" w:sz="4" w:space="0" w:color="000000"/>
              <w:left w:val="single" w:sz="4" w:space="0" w:color="000000"/>
              <w:bottom w:val="single" w:sz="4" w:space="0" w:color="000000"/>
              <w:right w:val="single" w:sz="4" w:space="0" w:color="000000"/>
            </w:tcBorders>
          </w:tcPr>
          <w:p w:rsidR="005D3554" w:rsidRPr="00BD67FB" w:rsidRDefault="005D3554" w:rsidP="00552F89">
            <w:pPr>
              <w:widowControl w:val="0"/>
              <w:autoSpaceDE w:val="0"/>
              <w:autoSpaceDN w:val="0"/>
              <w:adjustRightInd w:val="0"/>
              <w:ind w:left="142"/>
              <w:rPr>
                <w:sz w:val="24"/>
                <w:szCs w:val="24"/>
              </w:rPr>
            </w:pPr>
            <w:r w:rsidRPr="00BD67FB">
              <w:rPr>
                <w:rFonts w:ascii="Bookman Old Style" w:hAnsi="Bookman Old Style" w:cs="Bookman Old Style"/>
                <w:sz w:val="24"/>
                <w:szCs w:val="24"/>
              </w:rPr>
              <w:t>51% ≤ 65%</w:t>
            </w:r>
          </w:p>
        </w:tc>
        <w:tc>
          <w:tcPr>
            <w:tcW w:w="3685" w:type="dxa"/>
            <w:tcBorders>
              <w:top w:val="single" w:sz="4" w:space="0" w:color="000000"/>
              <w:left w:val="single" w:sz="4" w:space="0" w:color="000000"/>
              <w:bottom w:val="single" w:sz="4" w:space="0" w:color="000000"/>
              <w:right w:val="single" w:sz="4" w:space="0" w:color="000000"/>
            </w:tcBorders>
          </w:tcPr>
          <w:p w:rsidR="005D3554" w:rsidRPr="00BD67FB" w:rsidRDefault="005D3554" w:rsidP="00552F89">
            <w:pPr>
              <w:widowControl w:val="0"/>
              <w:tabs>
                <w:tab w:val="left" w:pos="1955"/>
              </w:tabs>
              <w:autoSpaceDE w:val="0"/>
              <w:autoSpaceDN w:val="0"/>
              <w:adjustRightInd w:val="0"/>
              <w:ind w:left="142" w:right="1631"/>
              <w:jc w:val="both"/>
              <w:rPr>
                <w:sz w:val="24"/>
                <w:szCs w:val="24"/>
              </w:rPr>
            </w:pPr>
            <w:r w:rsidRPr="00BD67FB">
              <w:rPr>
                <w:rFonts w:ascii="Bookman Old Style" w:hAnsi="Bookman Old Style" w:cs="Bookman Old Style"/>
                <w:sz w:val="24"/>
                <w:szCs w:val="24"/>
              </w:rPr>
              <w:t>Rendah</w:t>
            </w:r>
          </w:p>
        </w:tc>
      </w:tr>
      <w:tr w:rsidR="005D3554" w:rsidRPr="00BD67FB" w:rsidTr="005D3554">
        <w:trPr>
          <w:trHeight w:hRule="exact" w:val="348"/>
        </w:trPr>
        <w:tc>
          <w:tcPr>
            <w:tcW w:w="688" w:type="dxa"/>
            <w:tcBorders>
              <w:top w:val="single" w:sz="4" w:space="0" w:color="000000"/>
              <w:left w:val="single" w:sz="4" w:space="0" w:color="000000"/>
              <w:bottom w:val="single" w:sz="4" w:space="0" w:color="000000"/>
              <w:right w:val="single" w:sz="4" w:space="0" w:color="000000"/>
            </w:tcBorders>
          </w:tcPr>
          <w:p w:rsidR="005D3554" w:rsidRPr="00BD67FB" w:rsidRDefault="005D3554" w:rsidP="00552F89">
            <w:pPr>
              <w:widowControl w:val="0"/>
              <w:autoSpaceDE w:val="0"/>
              <w:autoSpaceDN w:val="0"/>
              <w:adjustRightInd w:val="0"/>
              <w:ind w:left="266" w:right="271"/>
              <w:jc w:val="center"/>
              <w:rPr>
                <w:sz w:val="24"/>
                <w:szCs w:val="24"/>
              </w:rPr>
            </w:pPr>
            <w:r w:rsidRPr="00BD67FB">
              <w:rPr>
                <w:rFonts w:ascii="Bookman Old Style" w:hAnsi="Bookman Old Style" w:cs="Bookman Old Style"/>
                <w:sz w:val="24"/>
                <w:szCs w:val="24"/>
              </w:rPr>
              <w:t>5.</w:t>
            </w:r>
          </w:p>
        </w:tc>
        <w:tc>
          <w:tcPr>
            <w:tcW w:w="2552" w:type="dxa"/>
            <w:tcBorders>
              <w:top w:val="single" w:sz="4" w:space="0" w:color="000000"/>
              <w:left w:val="single" w:sz="4" w:space="0" w:color="000000"/>
              <w:bottom w:val="single" w:sz="4" w:space="0" w:color="000000"/>
              <w:right w:val="single" w:sz="4" w:space="0" w:color="000000"/>
            </w:tcBorders>
          </w:tcPr>
          <w:p w:rsidR="005D3554" w:rsidRPr="00BD67FB" w:rsidRDefault="005D3554" w:rsidP="00552F89">
            <w:pPr>
              <w:widowControl w:val="0"/>
              <w:tabs>
                <w:tab w:val="center" w:pos="658"/>
              </w:tabs>
              <w:autoSpaceDE w:val="0"/>
              <w:autoSpaceDN w:val="0"/>
              <w:adjustRightInd w:val="0"/>
              <w:ind w:left="142" w:right="1367"/>
              <w:rPr>
                <w:sz w:val="24"/>
                <w:szCs w:val="24"/>
              </w:rPr>
            </w:pPr>
            <w:r w:rsidRPr="00BD67FB">
              <w:rPr>
                <w:rFonts w:ascii="Bookman Old Style" w:hAnsi="Bookman Old Style" w:cs="Bookman Old Style"/>
                <w:sz w:val="24"/>
                <w:szCs w:val="24"/>
              </w:rPr>
              <w:t>≤ 50%</w:t>
            </w:r>
          </w:p>
        </w:tc>
        <w:tc>
          <w:tcPr>
            <w:tcW w:w="3685" w:type="dxa"/>
            <w:tcBorders>
              <w:top w:val="single" w:sz="4" w:space="0" w:color="000000"/>
              <w:left w:val="single" w:sz="4" w:space="0" w:color="000000"/>
              <w:bottom w:val="single" w:sz="4" w:space="0" w:color="000000"/>
              <w:right w:val="single" w:sz="4" w:space="0" w:color="000000"/>
            </w:tcBorders>
          </w:tcPr>
          <w:p w:rsidR="005D3554" w:rsidRPr="00BD67FB" w:rsidRDefault="005D3554" w:rsidP="00552F89">
            <w:pPr>
              <w:widowControl w:val="0"/>
              <w:autoSpaceDE w:val="0"/>
              <w:autoSpaceDN w:val="0"/>
              <w:adjustRightInd w:val="0"/>
              <w:ind w:left="142"/>
              <w:jc w:val="both"/>
              <w:rPr>
                <w:sz w:val="24"/>
                <w:szCs w:val="24"/>
              </w:rPr>
            </w:pPr>
            <w:r w:rsidRPr="00BD67FB">
              <w:rPr>
                <w:rFonts w:ascii="Bookman Old Style" w:hAnsi="Bookman Old Style" w:cs="Bookman Old Style"/>
                <w:sz w:val="24"/>
                <w:szCs w:val="24"/>
              </w:rPr>
              <w:t>Sangat Rendah</w:t>
            </w:r>
          </w:p>
        </w:tc>
      </w:tr>
    </w:tbl>
    <w:p w:rsidR="005D3554" w:rsidRPr="00E93E3B" w:rsidRDefault="005D3554" w:rsidP="00552F89">
      <w:pPr>
        <w:tabs>
          <w:tab w:val="left" w:pos="1560"/>
          <w:tab w:val="left" w:pos="1843"/>
        </w:tabs>
        <w:jc w:val="both"/>
        <w:rPr>
          <w:rFonts w:ascii="Bookman Old Style" w:hAnsi="Bookman Old Style" w:cs="Arial"/>
          <w:sz w:val="10"/>
          <w:szCs w:val="24"/>
        </w:rPr>
      </w:pPr>
    </w:p>
    <w:p w:rsidR="005D3554" w:rsidRDefault="005D3554" w:rsidP="00552F89">
      <w:pPr>
        <w:rPr>
          <w:rFonts w:ascii="Bookman Old Style" w:hAnsi="Bookman Old Style" w:cs="Arial"/>
          <w:sz w:val="24"/>
          <w:szCs w:val="24"/>
        </w:rPr>
      </w:pPr>
      <w:r w:rsidRPr="00BD67FB">
        <w:rPr>
          <w:rFonts w:ascii="Bookman Old Style" w:hAnsi="Bookman Old Style" w:cs="Arial"/>
          <w:sz w:val="24"/>
          <w:szCs w:val="24"/>
        </w:rPr>
        <w:t>Dinas Sosial, Pengendalian Penduduk dan Keluarga Berencana, Pemberdayaan Perempuan dan Perlindungan Anak Kabupaten Magelang selama kurun waktu  2023 sampai 2024 telah melakukan beberapa program dan kegiatan, adapun hasil kinerja tersebut dapat dilihat dalam tabel di bawah ini</w:t>
      </w:r>
      <w:r>
        <w:rPr>
          <w:rFonts w:ascii="Bookman Old Style" w:hAnsi="Bookman Old Style" w:cs="Arial"/>
          <w:sz w:val="24"/>
          <w:szCs w:val="24"/>
        </w:rPr>
        <w:t>:</w:t>
      </w:r>
    </w:p>
    <w:p w:rsidR="005D3554" w:rsidRDefault="005D3554" w:rsidP="00552F89">
      <w:pPr>
        <w:sectPr w:rsidR="005D3554" w:rsidSect="005D3554">
          <w:pgSz w:w="12242" w:h="18722" w:code="258"/>
          <w:pgMar w:top="1440" w:right="1440" w:bottom="1440" w:left="1440" w:header="720" w:footer="720" w:gutter="0"/>
          <w:cols w:space="708"/>
          <w:docGrid w:linePitch="360"/>
        </w:sectPr>
      </w:pPr>
    </w:p>
    <w:p w:rsidR="005D3554" w:rsidRPr="007C47D5" w:rsidRDefault="005D3554" w:rsidP="00552F89">
      <w:pPr>
        <w:spacing w:after="0"/>
        <w:ind w:left="709"/>
        <w:jc w:val="center"/>
        <w:rPr>
          <w:rFonts w:ascii="Bookman Old Style" w:hAnsi="Bookman Old Style" w:cs="Arial"/>
          <w:sz w:val="24"/>
          <w:szCs w:val="24"/>
        </w:rPr>
      </w:pPr>
      <w:r w:rsidRPr="007C47D5">
        <w:rPr>
          <w:rFonts w:ascii="Bookman Old Style" w:hAnsi="Bookman Old Style" w:cs="Arial"/>
          <w:sz w:val="24"/>
          <w:szCs w:val="24"/>
        </w:rPr>
        <w:lastRenderedPageBreak/>
        <w:t>Table 2.2</w:t>
      </w:r>
    </w:p>
    <w:p w:rsidR="005D3554" w:rsidRPr="007C47D5" w:rsidRDefault="005D3554" w:rsidP="00552F89">
      <w:pPr>
        <w:spacing w:after="0"/>
        <w:ind w:left="709"/>
        <w:jc w:val="center"/>
        <w:rPr>
          <w:rFonts w:ascii="Bookman Old Style" w:hAnsi="Bookman Old Style" w:cs="Arial"/>
          <w:sz w:val="24"/>
          <w:szCs w:val="24"/>
        </w:rPr>
      </w:pPr>
      <w:r w:rsidRPr="007C47D5">
        <w:rPr>
          <w:rFonts w:ascii="Bookman Old Style" w:hAnsi="Bookman Old Style" w:cs="Arial"/>
          <w:sz w:val="24"/>
          <w:szCs w:val="24"/>
        </w:rPr>
        <w:t>Pencapaian Kinerja Pelayanan Perangkat Daerah DINSOS PPKB PPPA Kabupaten Magelang</w:t>
      </w:r>
    </w:p>
    <w:p w:rsidR="005D3554" w:rsidRDefault="005D3554" w:rsidP="00552F89">
      <w:pPr>
        <w:spacing w:after="0"/>
        <w:ind w:left="709"/>
        <w:jc w:val="both"/>
        <w:rPr>
          <w:rFonts w:ascii="Bookman Old Style" w:hAnsi="Bookman Old Style" w:cs="Arial"/>
        </w:rPr>
      </w:pPr>
    </w:p>
    <w:tbl>
      <w:tblPr>
        <w:tblW w:w="154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402"/>
        <w:gridCol w:w="2155"/>
        <w:gridCol w:w="709"/>
        <w:gridCol w:w="850"/>
        <w:gridCol w:w="851"/>
        <w:gridCol w:w="992"/>
        <w:gridCol w:w="992"/>
        <w:gridCol w:w="993"/>
        <w:gridCol w:w="992"/>
        <w:gridCol w:w="992"/>
        <w:gridCol w:w="992"/>
        <w:gridCol w:w="992"/>
      </w:tblGrid>
      <w:tr w:rsidR="005D3554" w:rsidRPr="00E66F02" w:rsidTr="005D3554">
        <w:trPr>
          <w:tblHeader/>
        </w:trPr>
        <w:tc>
          <w:tcPr>
            <w:tcW w:w="567" w:type="dxa"/>
            <w:vMerge w:val="restart"/>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No</w:t>
            </w:r>
          </w:p>
        </w:tc>
        <w:tc>
          <w:tcPr>
            <w:tcW w:w="3402" w:type="dxa"/>
            <w:vMerge w:val="restart"/>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Indikator</w:t>
            </w:r>
          </w:p>
        </w:tc>
        <w:tc>
          <w:tcPr>
            <w:tcW w:w="2155" w:type="dxa"/>
            <w:vMerge w:val="restart"/>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SPM/standar nasional</w:t>
            </w:r>
          </w:p>
        </w:tc>
        <w:tc>
          <w:tcPr>
            <w:tcW w:w="709" w:type="dxa"/>
            <w:vMerge w:val="restart"/>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IKK</w:t>
            </w:r>
          </w:p>
        </w:tc>
        <w:tc>
          <w:tcPr>
            <w:tcW w:w="3685" w:type="dxa"/>
            <w:gridSpan w:val="4"/>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Target Renstra PD</w:t>
            </w:r>
          </w:p>
        </w:tc>
        <w:tc>
          <w:tcPr>
            <w:tcW w:w="1985" w:type="dxa"/>
            <w:gridSpan w:val="2"/>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Realisasi Capaian</w:t>
            </w:r>
          </w:p>
        </w:tc>
        <w:tc>
          <w:tcPr>
            <w:tcW w:w="1984" w:type="dxa"/>
            <w:gridSpan w:val="2"/>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Proyeksi</w:t>
            </w:r>
          </w:p>
        </w:tc>
        <w:tc>
          <w:tcPr>
            <w:tcW w:w="992" w:type="dxa"/>
            <w:vMerge w:val="restart"/>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Catatan Analisis</w:t>
            </w:r>
          </w:p>
        </w:tc>
      </w:tr>
      <w:tr w:rsidR="005D3554" w:rsidRPr="00E66F02" w:rsidTr="005D3554">
        <w:trPr>
          <w:trHeight w:val="346"/>
          <w:tblHeader/>
        </w:trPr>
        <w:tc>
          <w:tcPr>
            <w:tcW w:w="567" w:type="dxa"/>
            <w:vMerge/>
          </w:tcPr>
          <w:p w:rsidR="005D3554" w:rsidRPr="00E66F02" w:rsidRDefault="005D3554" w:rsidP="00552F89">
            <w:pPr>
              <w:spacing w:after="0"/>
              <w:jc w:val="both"/>
              <w:rPr>
                <w:rFonts w:ascii="Bookman Old Style" w:hAnsi="Bookman Old Style" w:cs="Arial"/>
                <w:sz w:val="18"/>
                <w:szCs w:val="18"/>
              </w:rPr>
            </w:pPr>
          </w:p>
        </w:tc>
        <w:tc>
          <w:tcPr>
            <w:tcW w:w="3402" w:type="dxa"/>
            <w:vMerge/>
          </w:tcPr>
          <w:p w:rsidR="005D3554" w:rsidRPr="00E66F02" w:rsidRDefault="005D3554" w:rsidP="00552F89">
            <w:pPr>
              <w:spacing w:after="0"/>
              <w:jc w:val="both"/>
              <w:rPr>
                <w:rFonts w:ascii="Bookman Old Style" w:hAnsi="Bookman Old Style" w:cs="Arial"/>
                <w:sz w:val="18"/>
                <w:szCs w:val="18"/>
              </w:rPr>
            </w:pPr>
          </w:p>
        </w:tc>
        <w:tc>
          <w:tcPr>
            <w:tcW w:w="2155" w:type="dxa"/>
            <w:vMerge/>
          </w:tcPr>
          <w:p w:rsidR="005D3554" w:rsidRPr="00E66F02" w:rsidRDefault="005D3554" w:rsidP="00552F89">
            <w:pPr>
              <w:spacing w:after="0"/>
              <w:jc w:val="both"/>
              <w:rPr>
                <w:rFonts w:ascii="Bookman Old Style" w:hAnsi="Bookman Old Style" w:cs="Arial"/>
                <w:sz w:val="18"/>
                <w:szCs w:val="18"/>
              </w:rPr>
            </w:pPr>
          </w:p>
        </w:tc>
        <w:tc>
          <w:tcPr>
            <w:tcW w:w="709" w:type="dxa"/>
            <w:vMerge/>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Tahun</w:t>
            </w:r>
          </w:p>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2023</w:t>
            </w:r>
          </w:p>
        </w:tc>
        <w:tc>
          <w:tcPr>
            <w:tcW w:w="851" w:type="dxa"/>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Tahun 2024</w:t>
            </w:r>
          </w:p>
        </w:tc>
        <w:tc>
          <w:tcPr>
            <w:tcW w:w="992" w:type="dxa"/>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Tahun 2025</w:t>
            </w:r>
          </w:p>
        </w:tc>
        <w:tc>
          <w:tcPr>
            <w:tcW w:w="992" w:type="dxa"/>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Tahun 2026</w:t>
            </w:r>
          </w:p>
        </w:tc>
        <w:tc>
          <w:tcPr>
            <w:tcW w:w="993" w:type="dxa"/>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Tahun 2023</w:t>
            </w:r>
          </w:p>
        </w:tc>
        <w:tc>
          <w:tcPr>
            <w:tcW w:w="992" w:type="dxa"/>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Tahun 2024</w:t>
            </w:r>
          </w:p>
        </w:tc>
        <w:tc>
          <w:tcPr>
            <w:tcW w:w="992" w:type="dxa"/>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Tahun 2025</w:t>
            </w:r>
          </w:p>
        </w:tc>
        <w:tc>
          <w:tcPr>
            <w:tcW w:w="992" w:type="dxa"/>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Tahun 2026</w:t>
            </w:r>
          </w:p>
        </w:tc>
        <w:tc>
          <w:tcPr>
            <w:tcW w:w="992" w:type="dxa"/>
            <w:vMerge/>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rPr>
          <w:tblHeader/>
        </w:trPr>
        <w:tc>
          <w:tcPr>
            <w:tcW w:w="567" w:type="dxa"/>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1</w:t>
            </w:r>
          </w:p>
        </w:tc>
        <w:tc>
          <w:tcPr>
            <w:tcW w:w="3402" w:type="dxa"/>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2</w:t>
            </w:r>
          </w:p>
        </w:tc>
        <w:tc>
          <w:tcPr>
            <w:tcW w:w="2155" w:type="dxa"/>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3</w:t>
            </w:r>
          </w:p>
        </w:tc>
        <w:tc>
          <w:tcPr>
            <w:tcW w:w="709" w:type="dxa"/>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4</w:t>
            </w:r>
          </w:p>
        </w:tc>
        <w:tc>
          <w:tcPr>
            <w:tcW w:w="850" w:type="dxa"/>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5</w:t>
            </w:r>
          </w:p>
        </w:tc>
        <w:tc>
          <w:tcPr>
            <w:tcW w:w="851" w:type="dxa"/>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6</w:t>
            </w:r>
          </w:p>
        </w:tc>
        <w:tc>
          <w:tcPr>
            <w:tcW w:w="992" w:type="dxa"/>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7</w:t>
            </w:r>
          </w:p>
        </w:tc>
        <w:tc>
          <w:tcPr>
            <w:tcW w:w="992" w:type="dxa"/>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8</w:t>
            </w:r>
          </w:p>
        </w:tc>
        <w:tc>
          <w:tcPr>
            <w:tcW w:w="993" w:type="dxa"/>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9</w:t>
            </w:r>
          </w:p>
        </w:tc>
        <w:tc>
          <w:tcPr>
            <w:tcW w:w="992" w:type="dxa"/>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10</w:t>
            </w:r>
          </w:p>
        </w:tc>
        <w:tc>
          <w:tcPr>
            <w:tcW w:w="992" w:type="dxa"/>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11</w:t>
            </w:r>
          </w:p>
        </w:tc>
        <w:tc>
          <w:tcPr>
            <w:tcW w:w="992" w:type="dxa"/>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12</w:t>
            </w:r>
          </w:p>
        </w:tc>
        <w:tc>
          <w:tcPr>
            <w:tcW w:w="992" w:type="dxa"/>
          </w:tcPr>
          <w:p w:rsidR="005D3554" w:rsidRPr="00E66F02" w:rsidRDefault="005D3554" w:rsidP="00552F89">
            <w:pPr>
              <w:spacing w:after="0"/>
              <w:jc w:val="center"/>
              <w:rPr>
                <w:rFonts w:ascii="Bookman Old Style" w:hAnsi="Bookman Old Style" w:cs="Arial"/>
                <w:sz w:val="18"/>
                <w:szCs w:val="18"/>
              </w:rPr>
            </w:pPr>
            <w:r w:rsidRPr="00E66F02">
              <w:rPr>
                <w:rFonts w:ascii="Bookman Old Style" w:hAnsi="Bookman Old Style" w:cs="Arial"/>
                <w:sz w:val="18"/>
                <w:szCs w:val="18"/>
              </w:rPr>
              <w:t>13</w:t>
            </w: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3402" w:type="dxa"/>
          </w:tcPr>
          <w:p w:rsidR="005D3554" w:rsidRPr="00E66F02" w:rsidRDefault="005D3554" w:rsidP="00552F89">
            <w:pPr>
              <w:spacing w:after="0"/>
              <w:rPr>
                <w:rFonts w:ascii="Bookman Old Style" w:hAnsi="Bookman Old Style" w:cs="Arial"/>
                <w:bCs/>
                <w:sz w:val="18"/>
                <w:szCs w:val="18"/>
                <w:lang w:val="en-ID" w:eastAsia="id-ID"/>
              </w:rPr>
            </w:pPr>
            <w:r w:rsidRPr="00E66F02">
              <w:rPr>
                <w:rFonts w:ascii="Bookman Old Style" w:hAnsi="Bookman Old Style" w:cs="Arial"/>
                <w:bCs/>
                <w:sz w:val="18"/>
                <w:szCs w:val="18"/>
                <w:lang w:val="en-ID" w:eastAsia="id-ID"/>
              </w:rPr>
              <w:t>Persentase ketercapaian perencanaan, evaluasi kinerja OPD, dan keuangan Perangkat Daerah.</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71,17</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3402" w:type="dxa"/>
          </w:tcPr>
          <w:p w:rsidR="005D3554" w:rsidRPr="00E66F02" w:rsidRDefault="005D3554" w:rsidP="00552F89">
            <w:pPr>
              <w:spacing w:after="0"/>
              <w:rPr>
                <w:rFonts w:ascii="Bookman Old Style" w:hAnsi="Bookman Old Style" w:cs="Arial"/>
                <w:sz w:val="18"/>
                <w:szCs w:val="18"/>
                <w:lang w:val="id-ID" w:eastAsia="id-ID"/>
              </w:rPr>
            </w:pPr>
            <w:r w:rsidRPr="00E66F02">
              <w:rPr>
                <w:rFonts w:ascii="Bookman Old Style" w:hAnsi="Bookman Old Style" w:cs="Arial"/>
                <w:sz w:val="18"/>
                <w:szCs w:val="18"/>
                <w:lang w:val="id-ID" w:eastAsia="id-ID"/>
              </w:rPr>
              <w:t>Jumlah dokumen perencanaan evaluasi dan pelaporan perangkat daerah</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27</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27</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31</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27</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31</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3402" w:type="dxa"/>
          </w:tcPr>
          <w:p w:rsidR="005D3554" w:rsidRPr="00E66F02" w:rsidRDefault="005D3554" w:rsidP="00552F89">
            <w:pPr>
              <w:spacing w:after="0"/>
              <w:rPr>
                <w:rFonts w:ascii="Bookman Old Style" w:hAnsi="Bookman Old Style" w:cs="Arial"/>
                <w:sz w:val="18"/>
                <w:szCs w:val="18"/>
                <w:lang w:val="id-ID" w:eastAsia="id-ID"/>
              </w:rPr>
            </w:pPr>
            <w:r w:rsidRPr="00E66F02">
              <w:rPr>
                <w:rFonts w:ascii="Bookman Old Style" w:hAnsi="Bookman Old Style" w:cs="Arial"/>
                <w:sz w:val="18"/>
                <w:szCs w:val="18"/>
                <w:lang w:val="id-ID" w:eastAsia="id-ID"/>
              </w:rPr>
              <w:t>Jumlah dokumen rencana kerja perangkat daerah yang tersusun</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3402" w:type="dxa"/>
          </w:tcPr>
          <w:p w:rsidR="005D3554" w:rsidRPr="00E66F02" w:rsidRDefault="005D3554" w:rsidP="00552F89">
            <w:pPr>
              <w:spacing w:after="0"/>
              <w:rPr>
                <w:rFonts w:ascii="Bookman Old Style" w:hAnsi="Bookman Old Style" w:cs="Arial"/>
                <w:sz w:val="18"/>
                <w:szCs w:val="18"/>
                <w:lang w:val="id-ID" w:eastAsia="id-ID"/>
              </w:rPr>
            </w:pPr>
            <w:r w:rsidRPr="00E66F02">
              <w:rPr>
                <w:rFonts w:ascii="Bookman Old Style" w:hAnsi="Bookman Old Style" w:cs="Arial"/>
                <w:sz w:val="18"/>
                <w:szCs w:val="18"/>
                <w:lang w:val="id-ID" w:eastAsia="id-ID"/>
              </w:rPr>
              <w:t>Jumlah Laporan Capaian Kinerja dan Ikhtisar Realisasi Kinerja SKPD dan Laporan Hasil Koordinasi Penyusunan Laporan Capaian Kinerja dan Ikhtisar Realisasi Kinerja SKPD</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27</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27</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27</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27</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rPr>
          <w:trHeight w:val="273"/>
        </w:trPr>
        <w:tc>
          <w:tcPr>
            <w:tcW w:w="567"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5</w:t>
            </w:r>
          </w:p>
        </w:tc>
        <w:tc>
          <w:tcPr>
            <w:tcW w:w="3402" w:type="dxa"/>
          </w:tcPr>
          <w:p w:rsidR="005D3554" w:rsidRPr="00E66F02" w:rsidRDefault="005D3554" w:rsidP="00552F89">
            <w:pPr>
              <w:spacing w:after="0"/>
              <w:rPr>
                <w:rFonts w:ascii="Bookman Old Style" w:hAnsi="Bookman Old Style" w:cs="Arial"/>
                <w:sz w:val="18"/>
                <w:szCs w:val="18"/>
                <w:lang w:val="id-ID" w:eastAsia="id-ID"/>
              </w:rPr>
            </w:pPr>
            <w:r w:rsidRPr="00E66F02">
              <w:rPr>
                <w:rFonts w:ascii="Bookman Old Style" w:hAnsi="Bookman Old Style" w:cs="Arial"/>
                <w:sz w:val="18"/>
                <w:szCs w:val="18"/>
                <w:lang w:val="id-ID" w:eastAsia="id-ID"/>
              </w:rPr>
              <w:t>Jumlah kegiatan yang dikelola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27</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w:t>
            </w:r>
          </w:p>
        </w:tc>
        <w:tc>
          <w:tcPr>
            <w:tcW w:w="3402" w:type="dxa"/>
          </w:tcPr>
          <w:p w:rsidR="005D3554" w:rsidRPr="00E66F02" w:rsidRDefault="005D3554" w:rsidP="00552F89">
            <w:pPr>
              <w:spacing w:after="0"/>
              <w:rPr>
                <w:rFonts w:ascii="Bookman Old Style" w:hAnsi="Bookman Old Style" w:cs="Arial"/>
                <w:sz w:val="18"/>
                <w:szCs w:val="18"/>
                <w:lang w:val="id-ID" w:eastAsia="id-ID"/>
              </w:rPr>
            </w:pPr>
            <w:r w:rsidRPr="00E66F02">
              <w:rPr>
                <w:rFonts w:ascii="Bookman Old Style" w:hAnsi="Bookman Old Style" w:cs="Arial"/>
                <w:sz w:val="18"/>
                <w:szCs w:val="18"/>
                <w:lang w:val="id-ID" w:eastAsia="id-ID"/>
              </w:rPr>
              <w:t>Jumlah bulan penyediaan gaji dan tunjangan ASN</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51</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44</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38</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44</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w:t>
            </w:r>
          </w:p>
        </w:tc>
        <w:tc>
          <w:tcPr>
            <w:tcW w:w="3402" w:type="dxa"/>
          </w:tcPr>
          <w:p w:rsidR="005D3554" w:rsidRPr="00E66F02" w:rsidRDefault="005D3554" w:rsidP="00552F89">
            <w:pPr>
              <w:spacing w:after="0"/>
              <w:rPr>
                <w:rFonts w:ascii="Bookman Old Style" w:hAnsi="Bookman Old Style" w:cs="Arial"/>
                <w:sz w:val="18"/>
                <w:szCs w:val="18"/>
                <w:lang w:val="id-ID" w:eastAsia="id-ID"/>
              </w:rPr>
            </w:pPr>
            <w:r w:rsidRPr="00E66F02">
              <w:rPr>
                <w:rFonts w:ascii="Bookman Old Style" w:hAnsi="Bookman Old Style" w:cs="Arial"/>
                <w:sz w:val="18"/>
                <w:szCs w:val="18"/>
                <w:lang w:val="id-ID" w:eastAsia="id-ID"/>
              </w:rPr>
              <w:t>Jumlah Dokumen Penatausahaan dan Pengujian/Verifikasi Keuangan SKPD</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w:t>
            </w:r>
          </w:p>
        </w:tc>
        <w:tc>
          <w:tcPr>
            <w:tcW w:w="3402" w:type="dxa"/>
          </w:tcPr>
          <w:p w:rsidR="005D3554" w:rsidRPr="00E66F02" w:rsidRDefault="005D3554" w:rsidP="00552F89">
            <w:pPr>
              <w:spacing w:after="0"/>
              <w:rPr>
                <w:rFonts w:ascii="Bookman Old Style" w:hAnsi="Bookman Old Style" w:cs="Arial"/>
                <w:bCs/>
                <w:sz w:val="18"/>
                <w:szCs w:val="18"/>
                <w:lang w:val="id-ID" w:eastAsia="id-ID"/>
              </w:rPr>
            </w:pPr>
            <w:r w:rsidRPr="00E66F02">
              <w:rPr>
                <w:rFonts w:ascii="Bookman Old Style" w:hAnsi="Bookman Old Style" w:cs="Arial"/>
                <w:bCs/>
                <w:sz w:val="18"/>
                <w:szCs w:val="18"/>
                <w:lang w:val="id-ID" w:eastAsia="id-ID"/>
              </w:rPr>
              <w:t>Jumlah dokumen kepegawaian yang tersusun</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9</w:t>
            </w:r>
          </w:p>
        </w:tc>
        <w:tc>
          <w:tcPr>
            <w:tcW w:w="3402" w:type="dxa"/>
          </w:tcPr>
          <w:p w:rsidR="005D3554" w:rsidRPr="00E66F02" w:rsidRDefault="005D3554" w:rsidP="00552F89">
            <w:pPr>
              <w:spacing w:after="0"/>
              <w:rPr>
                <w:rFonts w:ascii="Bookman Old Style" w:hAnsi="Bookman Old Style" w:cs="Arial"/>
                <w:bCs/>
                <w:sz w:val="18"/>
                <w:szCs w:val="18"/>
                <w:lang w:val="id-ID" w:eastAsia="id-ID"/>
              </w:rPr>
            </w:pPr>
            <w:r w:rsidRPr="00E66F02">
              <w:rPr>
                <w:rFonts w:ascii="Bookman Old Style" w:hAnsi="Bookman Old Style" w:cs="Arial"/>
                <w:bCs/>
                <w:sz w:val="18"/>
                <w:szCs w:val="18"/>
                <w:lang w:val="id-ID" w:eastAsia="id-ID"/>
              </w:rPr>
              <w:t>Jumlah dokumen monitoring, evaluasi, dan penilaian kinerja pegawai</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id-ID"/>
              </w:rPr>
              <w:t>Jumlah pelayanan umum dan kepegawaian perangkat daerah</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w:t>
            </w: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lastRenderedPageBreak/>
              <w:t>11</w:t>
            </w:r>
          </w:p>
        </w:tc>
        <w:tc>
          <w:tcPr>
            <w:tcW w:w="3402" w:type="dxa"/>
          </w:tcPr>
          <w:p w:rsidR="005D3554" w:rsidRPr="00E66F02" w:rsidRDefault="005D3554" w:rsidP="00552F89">
            <w:pPr>
              <w:spacing w:after="0"/>
              <w:rPr>
                <w:rFonts w:ascii="Bookman Old Style" w:hAnsi="Bookman Old Style" w:cs="Arial"/>
                <w:bCs/>
                <w:sz w:val="18"/>
                <w:szCs w:val="18"/>
                <w:lang w:val="id-ID" w:eastAsia="id-ID"/>
              </w:rPr>
            </w:pPr>
            <w:r w:rsidRPr="00E66F02">
              <w:rPr>
                <w:rFonts w:ascii="Bookman Old Style" w:hAnsi="Bookman Old Style" w:cs="Arial"/>
                <w:bCs/>
                <w:sz w:val="18"/>
                <w:szCs w:val="18"/>
                <w:lang w:val="id-ID" w:eastAsia="id-ID"/>
              </w:rPr>
              <w:t>Jumlah laporan penyelenggaraan rapat koordinasi dan konsultasi SKPD</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170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170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170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361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w:t>
            </w:r>
          </w:p>
        </w:tc>
        <w:tc>
          <w:tcPr>
            <w:tcW w:w="3402" w:type="dxa"/>
          </w:tcPr>
          <w:p w:rsidR="005D3554" w:rsidRPr="00E66F02" w:rsidRDefault="005D3554" w:rsidP="00552F89">
            <w:pPr>
              <w:spacing w:after="0"/>
              <w:rPr>
                <w:rFonts w:ascii="Bookman Old Style" w:hAnsi="Bookman Old Style" w:cs="Arial"/>
                <w:bCs/>
                <w:sz w:val="18"/>
                <w:szCs w:val="18"/>
                <w:lang w:eastAsia="id-ID"/>
              </w:rPr>
            </w:pPr>
            <w:r w:rsidRPr="00E66F02">
              <w:rPr>
                <w:rFonts w:ascii="Bookman Old Style" w:hAnsi="Bookman Old Style" w:cs="Arial"/>
                <w:bCs/>
                <w:sz w:val="18"/>
                <w:szCs w:val="18"/>
                <w:lang w:eastAsia="id-ID"/>
              </w:rPr>
              <w:t>Jumlah jenis barang milik daerah penunjang urusan pemerintah daerah yang disediakan</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11</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11</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13</w:t>
            </w:r>
          </w:p>
        </w:tc>
        <w:tc>
          <w:tcPr>
            <w:tcW w:w="3402" w:type="dxa"/>
          </w:tcPr>
          <w:p w:rsidR="005D3554" w:rsidRPr="00E66F02" w:rsidRDefault="005D3554" w:rsidP="00552F89">
            <w:pPr>
              <w:spacing w:after="0"/>
              <w:rPr>
                <w:rFonts w:ascii="Bookman Old Style" w:hAnsi="Bookman Old Style" w:cs="Arial"/>
                <w:bCs/>
                <w:sz w:val="18"/>
                <w:szCs w:val="18"/>
                <w:lang w:val="id-ID" w:eastAsia="id-ID"/>
              </w:rPr>
            </w:pPr>
            <w:r w:rsidRPr="00E66F02">
              <w:rPr>
                <w:rFonts w:ascii="Bookman Old Style" w:hAnsi="Bookman Old Style" w:cs="Arial"/>
                <w:bCs/>
                <w:sz w:val="18"/>
                <w:szCs w:val="18"/>
                <w:lang w:val="id-ID" w:eastAsia="id-ID"/>
              </w:rPr>
              <w:t>Jumlah unit peralatan dan mesin lainnya yang disediakan</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w:t>
            </w:r>
          </w:p>
        </w:tc>
        <w:tc>
          <w:tcPr>
            <w:tcW w:w="851"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w:t>
            </w: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14</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pelayanan administrasi umum yang dilaksanakan</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rPr>
          <w:trHeight w:val="327"/>
        </w:trPr>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15</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laporan penyediaan jasa surat menyurat</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w:t>
            </w:r>
          </w:p>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rPr>
          <w:trHeight w:val="508"/>
        </w:trPr>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16</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laporan penyediaan jasa komunikasi,sumber daya air, dan listrik yang disediakan</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108</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168</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132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132</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142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126</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132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132</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17</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pelayanan administrasi umum yang dilaksanakan</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w:t>
            </w: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18</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peralatan dan mesin lainnya yang dipelihara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24</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p>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19</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kendaraan dinas operasional atau lapangan yang dipelihara dan dibayarkan pajak dan perizinannya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123</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125</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94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125</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sarana dan prasarana gedung kantor atau bangunan lainnya yang dipelihara/direhabilitasi</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3402" w:type="dxa"/>
          </w:tcPr>
          <w:p w:rsidR="005D3554" w:rsidRPr="00E66F02" w:rsidRDefault="005D3554" w:rsidP="00552F89">
            <w:pPr>
              <w:spacing w:after="0"/>
              <w:rPr>
                <w:rFonts w:ascii="Bookman Old Style" w:hAnsi="Bookman Old Style" w:cs="Arial"/>
                <w:color w:val="000000" w:themeColor="text1"/>
                <w:sz w:val="18"/>
                <w:szCs w:val="18"/>
              </w:rPr>
            </w:pPr>
            <w:r w:rsidRPr="00E66F02">
              <w:rPr>
                <w:rFonts w:ascii="Bookman Old Style" w:hAnsi="Bookman Old Style" w:cs="Arial"/>
                <w:color w:val="000000" w:themeColor="text1"/>
                <w:sz w:val="18"/>
                <w:szCs w:val="18"/>
              </w:rPr>
              <w:t>Persentase PSKS dapat melaksanakan usaha kesejahteraan sosial (UKS)</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10,10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10,10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11</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8,96</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13,94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11</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22</w:t>
            </w:r>
          </w:p>
        </w:tc>
        <w:tc>
          <w:tcPr>
            <w:tcW w:w="3402" w:type="dxa"/>
          </w:tcPr>
          <w:p w:rsidR="005D3554" w:rsidRPr="00E66F02" w:rsidRDefault="005D3554" w:rsidP="00552F89">
            <w:pPr>
              <w:spacing w:after="0"/>
              <w:rPr>
                <w:rFonts w:ascii="Bookman Old Style" w:hAnsi="Bookman Old Style" w:cs="Arial"/>
                <w:color w:val="000000" w:themeColor="text1"/>
                <w:sz w:val="18"/>
                <w:szCs w:val="18"/>
              </w:rPr>
            </w:pPr>
            <w:r w:rsidRPr="00E66F02">
              <w:rPr>
                <w:rFonts w:ascii="Bookman Old Style" w:hAnsi="Bookman Old Style" w:cs="Arial"/>
                <w:color w:val="000000" w:themeColor="text1"/>
                <w:sz w:val="18"/>
                <w:szCs w:val="18"/>
              </w:rPr>
              <w:t>Jumlah potensi sumber kesejahteraan sosial yang mendapatkan pembinaan</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163</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163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171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171</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199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295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171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171</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lastRenderedPageBreak/>
              <w:t>23</w:t>
            </w:r>
          </w:p>
        </w:tc>
        <w:tc>
          <w:tcPr>
            <w:tcW w:w="3402" w:type="dxa"/>
          </w:tcPr>
          <w:p w:rsidR="005D3554" w:rsidRPr="00E66F02" w:rsidRDefault="005D3554" w:rsidP="00552F89">
            <w:pPr>
              <w:spacing w:after="0"/>
              <w:rPr>
                <w:rFonts w:ascii="Bookman Old Style" w:hAnsi="Bookman Old Style" w:cs="Arial"/>
                <w:color w:val="000000" w:themeColor="text1"/>
                <w:sz w:val="18"/>
                <w:szCs w:val="18"/>
              </w:rPr>
            </w:pPr>
            <w:r w:rsidRPr="00E66F02">
              <w:rPr>
                <w:rFonts w:ascii="Bookman Old Style" w:hAnsi="Bookman Old Style" w:cs="Arial"/>
                <w:color w:val="000000" w:themeColor="text1"/>
                <w:sz w:val="18"/>
                <w:szCs w:val="18"/>
              </w:rPr>
              <w:t>Jumlah orang yang mendapat kapasitas pekerja sosial masyarakat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150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24</w:t>
            </w:r>
          </w:p>
        </w:tc>
        <w:tc>
          <w:tcPr>
            <w:tcW w:w="3402" w:type="dxa"/>
          </w:tcPr>
          <w:p w:rsidR="005D3554" w:rsidRPr="00E66F02" w:rsidRDefault="005D3554" w:rsidP="00552F89">
            <w:pPr>
              <w:spacing w:after="0"/>
              <w:rPr>
                <w:rFonts w:ascii="Bookman Old Style" w:hAnsi="Bookman Old Style" w:cs="Arial"/>
                <w:color w:val="000000" w:themeColor="text1"/>
                <w:sz w:val="18"/>
                <w:szCs w:val="18"/>
              </w:rPr>
            </w:pPr>
            <w:r w:rsidRPr="00E66F02">
              <w:rPr>
                <w:rFonts w:ascii="Bookman Old Style" w:hAnsi="Bookman Old Style" w:cs="Arial"/>
                <w:color w:val="000000" w:themeColor="text1"/>
                <w:sz w:val="18"/>
                <w:szCs w:val="18"/>
              </w:rPr>
              <w:t>Jumlah Tenaga Kesejahteraan Sosial Kecamatan Kewenangan Kabupaten/kota yang meningkat kapasitasnya kwenangan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3402" w:type="dxa"/>
          </w:tcPr>
          <w:p w:rsidR="005D3554" w:rsidRPr="00E66F02" w:rsidRDefault="005D3554" w:rsidP="00552F89">
            <w:pPr>
              <w:spacing w:after="0"/>
              <w:rPr>
                <w:rFonts w:ascii="Bookman Old Style" w:hAnsi="Bookman Old Style" w:cs="Arial"/>
                <w:color w:val="000000" w:themeColor="text1"/>
                <w:sz w:val="18"/>
                <w:szCs w:val="18"/>
                <w:lang w:val="id-ID"/>
              </w:rPr>
            </w:pPr>
            <w:r w:rsidRPr="00E66F02">
              <w:rPr>
                <w:rFonts w:ascii="Bookman Old Style" w:hAnsi="Bookman Old Style" w:cs="Arial"/>
                <w:color w:val="000000" w:themeColor="text1"/>
                <w:sz w:val="18"/>
                <w:szCs w:val="18"/>
                <w:lang w:val="id-ID"/>
              </w:rPr>
              <w:t>Jumlah Lembaga Kesejahteraan Sosial yang meningkat kapasitasnya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42</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42</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42</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26</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id-ID"/>
              </w:rPr>
              <w:t>Persentase Penyandang Disabilitas terlantar, Anak terlantar, Lanjut Usia terlantar, dan Gelandangan dan Pengemis yang terpenuhi kebutuhan dasarnya di luar panti **</w:t>
            </w:r>
          </w:p>
        </w:tc>
        <w:tc>
          <w:tcPr>
            <w:tcW w:w="2155"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Persentase Penyandang Disabilitas terlantar, Anak terlantar, Lanjut Usia terlantar, dan Gelandangan dan Pengemis yang terpenuhi kebutuhan dasarnya di luar panti **</w:t>
            </w:r>
          </w:p>
        </w:tc>
        <w:tc>
          <w:tcPr>
            <w:tcW w:w="709" w:type="dxa"/>
          </w:tcPr>
          <w:p w:rsidR="005D3554" w:rsidRPr="00E66F02" w:rsidRDefault="005D3554" w:rsidP="00552F89">
            <w:pPr>
              <w:spacing w:after="0"/>
              <w:jc w:val="both"/>
              <w:rPr>
                <w:rFonts w:ascii="Bookman Old Style" w:hAnsi="Bookman Old Style" w:cs="Arial"/>
                <w:sz w:val="18"/>
                <w:szCs w:val="18"/>
              </w:rPr>
            </w:pPr>
          </w:p>
          <w:p w:rsidR="005D3554" w:rsidRPr="00E66F02" w:rsidRDefault="005D3554" w:rsidP="00552F89">
            <w:pPr>
              <w:spacing w:after="0"/>
              <w:jc w:val="both"/>
              <w:rPr>
                <w:rFonts w:ascii="Bookman Old Style" w:hAnsi="Bookman Old Style" w:cs="Arial"/>
                <w:sz w:val="18"/>
                <w:szCs w:val="18"/>
              </w:rPr>
            </w:pPr>
          </w:p>
          <w:p w:rsidR="005D3554" w:rsidRPr="00E66F02" w:rsidRDefault="005D3554" w:rsidP="00552F89">
            <w:pPr>
              <w:spacing w:after="0"/>
              <w:jc w:val="both"/>
              <w:rPr>
                <w:rFonts w:ascii="Bookman Old Style" w:hAnsi="Bookman Old Style" w:cs="Arial"/>
                <w:sz w:val="18"/>
                <w:szCs w:val="18"/>
              </w:rPr>
            </w:pPr>
          </w:p>
          <w:p w:rsidR="005D3554" w:rsidRPr="00E66F02" w:rsidRDefault="005D3554" w:rsidP="00552F89">
            <w:pPr>
              <w:spacing w:after="0"/>
              <w:jc w:val="both"/>
              <w:rPr>
                <w:rFonts w:ascii="Bookman Old Style" w:hAnsi="Bookman Old Style" w:cs="Arial"/>
                <w:sz w:val="18"/>
                <w:szCs w:val="18"/>
              </w:rPr>
            </w:pPr>
          </w:p>
          <w:p w:rsidR="005D3554" w:rsidRPr="00E66F02" w:rsidRDefault="005D3554" w:rsidP="00552F89">
            <w:pPr>
              <w:spacing w:after="0"/>
              <w:jc w:val="both"/>
              <w:rPr>
                <w:rFonts w:ascii="Bookman Old Style" w:hAnsi="Bookman Old Style" w:cs="Arial"/>
                <w:sz w:val="18"/>
                <w:szCs w:val="18"/>
              </w:rPr>
            </w:pPr>
          </w:p>
          <w:p w:rsidR="005D3554" w:rsidRPr="00E66F02" w:rsidRDefault="005D3554" w:rsidP="00552F89">
            <w:pPr>
              <w:spacing w:after="0"/>
              <w:jc w:val="both"/>
              <w:rPr>
                <w:rFonts w:ascii="Bookman Old Style" w:hAnsi="Bookman Old Style" w:cs="Arial"/>
                <w:sz w:val="18"/>
                <w:szCs w:val="18"/>
              </w:rPr>
            </w:pPr>
          </w:p>
          <w:p w:rsidR="005D3554" w:rsidRPr="00E66F02" w:rsidRDefault="005D3554" w:rsidP="00552F89">
            <w:pPr>
              <w:spacing w:after="0"/>
              <w:jc w:val="both"/>
              <w:rPr>
                <w:rFonts w:ascii="Bookman Old Style" w:hAnsi="Bookman Old Style" w:cs="Arial"/>
                <w:sz w:val="18"/>
                <w:szCs w:val="18"/>
              </w:rPr>
            </w:pPr>
          </w:p>
          <w:p w:rsidR="005D3554" w:rsidRPr="00E66F02" w:rsidRDefault="005D3554" w:rsidP="00552F89">
            <w:pPr>
              <w:spacing w:after="0"/>
              <w:jc w:val="both"/>
              <w:rPr>
                <w:rFonts w:ascii="Bookman Old Style" w:hAnsi="Bookman Old Style" w:cs="Arial"/>
                <w:sz w:val="18"/>
                <w:szCs w:val="18"/>
              </w:rPr>
            </w:pPr>
          </w:p>
          <w:p w:rsidR="005D3554" w:rsidRPr="00E66F02" w:rsidRDefault="005D3554" w:rsidP="00552F89">
            <w:pPr>
              <w:spacing w:after="0"/>
              <w:jc w:val="both"/>
              <w:rPr>
                <w:rFonts w:ascii="Bookman Old Style" w:hAnsi="Bookman Old Style" w:cs="Arial"/>
                <w:sz w:val="18"/>
                <w:szCs w:val="18"/>
              </w:rPr>
            </w:pPr>
          </w:p>
          <w:p w:rsidR="005D3554" w:rsidRPr="00E66F02" w:rsidRDefault="005D3554" w:rsidP="00552F89">
            <w:pPr>
              <w:spacing w:after="0"/>
              <w:jc w:val="both"/>
              <w:rPr>
                <w:rFonts w:ascii="Bookman Old Style" w:hAnsi="Bookman Old Style" w:cs="Arial"/>
                <w:sz w:val="18"/>
                <w:szCs w:val="18"/>
              </w:rPr>
            </w:pPr>
          </w:p>
          <w:p w:rsidR="005D3554" w:rsidRPr="00E66F02" w:rsidRDefault="005D3554" w:rsidP="00552F89">
            <w:pPr>
              <w:spacing w:after="0"/>
              <w:jc w:val="both"/>
              <w:rPr>
                <w:rFonts w:ascii="Bookman Old Style" w:hAnsi="Bookman Old Style" w:cs="Arial"/>
                <w:sz w:val="18"/>
                <w:szCs w:val="18"/>
              </w:rPr>
            </w:pPr>
          </w:p>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94,10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27</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id-ID"/>
              </w:rPr>
              <w:t>Persentase PMKS lainnya di luar panti yang memperoleh bantuan sosial untuk pemenuhan kebutuhan dasar*</w:t>
            </w:r>
          </w:p>
        </w:tc>
        <w:tc>
          <w:tcPr>
            <w:tcW w:w="2155"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Persentase PMKS lainnya di luar panti yang memperoleh bantuan sosial untuk pemenuhan kebutuhan dasar*</w:t>
            </w: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0,05</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0,05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0,05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0,05</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0,17</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0,21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0,05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0,05</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28</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lang w:val="id-ID"/>
              </w:rPr>
              <w:t xml:space="preserve">Jumlah Penyandang Disabilitas Terlantar, Anak Terlantar, Lanjut Usia Terlantar, beserta </w:t>
            </w:r>
            <w:r w:rsidRPr="00E66F02">
              <w:rPr>
                <w:rFonts w:ascii="Bookman Old Style" w:hAnsi="Bookman Old Style" w:cs="Arial"/>
                <w:sz w:val="18"/>
                <w:szCs w:val="18"/>
                <w:lang w:val="id-ID"/>
              </w:rPr>
              <w:lastRenderedPageBreak/>
              <w:t>keluarganya, Gelandangan dan Pengemis, yang terpenuhi kebutuhan dasarnya di luar panti</w:t>
            </w:r>
            <w:r w:rsidRPr="00E66F02">
              <w:rPr>
                <w:rFonts w:ascii="Bookman Old Style" w:hAnsi="Bookman Old Style" w:cs="Arial"/>
                <w:sz w:val="18"/>
                <w:szCs w:val="18"/>
              </w:rPr>
              <w:t>**</w:t>
            </w:r>
          </w:p>
        </w:tc>
        <w:tc>
          <w:tcPr>
            <w:tcW w:w="2155"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lastRenderedPageBreak/>
              <w:t xml:space="preserve">Jumlah Penyandang Disabilitas Terlantar, Anak Terlantar, </w:t>
            </w:r>
            <w:r w:rsidRPr="00E66F02">
              <w:rPr>
                <w:rFonts w:ascii="Bookman Old Style" w:hAnsi="Bookman Old Style" w:cs="Arial"/>
                <w:sz w:val="18"/>
                <w:szCs w:val="18"/>
              </w:rPr>
              <w:lastRenderedPageBreak/>
              <w:t>Lanjut Usia Terlantar, beserta keluarganya, Gelandangan dan Pengemis, yang terpenuhi kebutuhan dasarnya di luar panti**</w:t>
            </w: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1.365</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1.425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1976</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1976</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653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1922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1976</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1976</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29</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orang yang mendapatkan alat bantu dan alat bantu peraga sesuai kebutuhan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164</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164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165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165</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138</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132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165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165</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30</w:t>
            </w:r>
          </w:p>
        </w:tc>
        <w:tc>
          <w:tcPr>
            <w:tcW w:w="3402" w:type="dxa"/>
          </w:tcPr>
          <w:p w:rsidR="005D3554" w:rsidRPr="00E66F02" w:rsidRDefault="005D3554" w:rsidP="00552F89">
            <w:pPr>
              <w:spacing w:after="0"/>
              <w:rPr>
                <w:rFonts w:ascii="Bookman Old Style" w:hAnsi="Bookman Old Style" w:cs="Arial"/>
                <w:bCs/>
                <w:sz w:val="18"/>
                <w:szCs w:val="18"/>
                <w:lang w:val="id-ID"/>
              </w:rPr>
            </w:pPr>
            <w:r w:rsidRPr="00E66F02">
              <w:rPr>
                <w:rFonts w:ascii="Bookman Old Style" w:hAnsi="Bookman Old Style" w:cs="Arial"/>
                <w:bCs/>
                <w:sz w:val="18"/>
                <w:szCs w:val="18"/>
                <w:lang w:val="id-ID"/>
              </w:rPr>
              <w:t>Jumlah orang yang mendapatkan pelayanan reunifikasi keluarga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31</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id-ID"/>
              </w:rPr>
              <w:t>Jumlah peserta bimbingan fisik, mental, spiritual, dan sosial</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741</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1275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741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741</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479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1161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741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741</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32</w:t>
            </w:r>
          </w:p>
        </w:tc>
        <w:tc>
          <w:tcPr>
            <w:tcW w:w="3402" w:type="dxa"/>
          </w:tcPr>
          <w:p w:rsidR="005D3554" w:rsidRPr="00E66F02" w:rsidRDefault="005D3554" w:rsidP="00552F89">
            <w:pPr>
              <w:spacing w:after="0"/>
              <w:rPr>
                <w:rFonts w:ascii="Bookman Old Style" w:hAnsi="Bookman Old Style" w:cs="Arial"/>
                <w:bCs/>
                <w:sz w:val="18"/>
                <w:szCs w:val="18"/>
              </w:rPr>
            </w:pPr>
            <w:r w:rsidRPr="00E66F02">
              <w:rPr>
                <w:rFonts w:ascii="Bookman Old Style" w:hAnsi="Bookman Old Style" w:cs="Arial"/>
                <w:bCs/>
                <w:sz w:val="18"/>
                <w:szCs w:val="18"/>
              </w:rPr>
              <w:t>Jumlah peserta Bimbingan Sosial Kepada Keluarga Penyandang Disabilitas Terlantar, Anak Terlantar, Lanjut Usia Terlantar, serta Gelandangan Pengemis dan Masyarakat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110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700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233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700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33</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orang yang mendapatkan pelayanan kedaruratan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300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1.620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320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300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rPr>
          <w:trHeight w:val="369"/>
        </w:trPr>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34</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orang yang mendapatkan layanan rujukan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66</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40</w:t>
            </w:r>
          </w:p>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35</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 xml:space="preserve">Jumlah penyandang disabilitas terlantar, anak terlantar, gelandangan dan pengemis, dan PMKS lainnya di luar panti yang </w:t>
            </w:r>
            <w:r w:rsidRPr="00E66F02">
              <w:rPr>
                <w:rFonts w:ascii="Bookman Old Style" w:hAnsi="Bookman Old Style" w:cs="Arial"/>
                <w:sz w:val="18"/>
                <w:szCs w:val="18"/>
              </w:rPr>
              <w:lastRenderedPageBreak/>
              <w:t>mendapatkan penanganan dalam rumah singgah</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36</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orang yang mendapatkan pemenuhan kebutuhan permakanan sesuai dengan standar gizi minimal kewenangan kabupaten/kota</w:t>
            </w:r>
          </w:p>
          <w:p w:rsidR="005D3554" w:rsidRPr="00E66F02" w:rsidRDefault="005D3554" w:rsidP="00552F89">
            <w:pPr>
              <w:spacing w:after="0"/>
              <w:rPr>
                <w:rFonts w:ascii="Bookman Old Style" w:hAnsi="Bookman Old Style" w:cs="Arial"/>
                <w:sz w:val="18"/>
                <w:szCs w:val="18"/>
              </w:rPr>
            </w:pP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99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37</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orang yang menerima pakaian dan kelengkapan lainnya yang tersedia dalam 1 tahun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99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38</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orang yang mendapatkan layanan rujukan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75</w:t>
            </w: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92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107</w:t>
            </w: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39</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id-ID"/>
              </w:rPr>
              <w:t>Persentase fakir miskin yang mendapatkan Perlindungan dan jaminan sosial</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72,38</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57,59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89,9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89,9</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71,25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95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89,9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89,9</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40</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Anak terlantar yang terpelihara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47</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41</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anak terlantar yang dijangkau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47</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rPr>
          <w:trHeight w:val="254"/>
        </w:trPr>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42</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Fakir Miskin Yang Tertangani</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92.081</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73.262</w:t>
            </w:r>
          </w:p>
        </w:tc>
        <w:tc>
          <w:tcPr>
            <w:tcW w:w="992"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852.813</w:t>
            </w:r>
          </w:p>
        </w:tc>
        <w:tc>
          <w:tcPr>
            <w:tcW w:w="992"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852.813</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92.081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125.560</w:t>
            </w:r>
          </w:p>
        </w:tc>
        <w:tc>
          <w:tcPr>
            <w:tcW w:w="992"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852.813</w:t>
            </w:r>
          </w:p>
        </w:tc>
        <w:tc>
          <w:tcPr>
            <w:tcW w:w="992"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852.813</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43</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fakir miskin cakupan daerah kabupaten/kota yang didata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833.568</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833.568</w:t>
            </w:r>
          </w:p>
        </w:tc>
        <w:tc>
          <w:tcPr>
            <w:tcW w:w="992"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852.813</w:t>
            </w:r>
          </w:p>
        </w:tc>
        <w:tc>
          <w:tcPr>
            <w:tcW w:w="992"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852.813</w:t>
            </w:r>
          </w:p>
        </w:tc>
        <w:tc>
          <w:tcPr>
            <w:tcW w:w="993"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852.513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786.099</w:t>
            </w:r>
          </w:p>
        </w:tc>
        <w:tc>
          <w:tcPr>
            <w:tcW w:w="992"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852.813</w:t>
            </w:r>
          </w:p>
        </w:tc>
        <w:tc>
          <w:tcPr>
            <w:tcW w:w="992"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852.813</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44</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keluarga yang mendapatkan pengentasan fakir miskin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72.160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49.000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72.160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72.160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72.160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59.177</w:t>
            </w:r>
          </w:p>
        </w:tc>
        <w:tc>
          <w:tcPr>
            <w:tcW w:w="992"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72.160</w:t>
            </w:r>
          </w:p>
        </w:tc>
        <w:tc>
          <w:tcPr>
            <w:tcW w:w="992"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72.160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lastRenderedPageBreak/>
              <w:t>45</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KPM yang mendapatkan bansos kesejahteraan keluarga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91.081</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72.162</w:t>
            </w:r>
          </w:p>
        </w:tc>
        <w:tc>
          <w:tcPr>
            <w:tcW w:w="992"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140.000</w:t>
            </w:r>
          </w:p>
        </w:tc>
        <w:tc>
          <w:tcPr>
            <w:tcW w:w="992"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140.000</w:t>
            </w:r>
          </w:p>
        </w:tc>
        <w:tc>
          <w:tcPr>
            <w:tcW w:w="993"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136.344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130.491</w:t>
            </w:r>
          </w:p>
        </w:tc>
        <w:tc>
          <w:tcPr>
            <w:tcW w:w="992"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140.000</w:t>
            </w:r>
          </w:p>
        </w:tc>
        <w:tc>
          <w:tcPr>
            <w:tcW w:w="992"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140.000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46</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orang yang mendapatkan bantuan pengembangan ekonomi masyarakat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550</w:t>
            </w:r>
          </w:p>
        </w:tc>
        <w:tc>
          <w:tcPr>
            <w:tcW w:w="992"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47</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Persentase korban bencana alam dan sosial yang terpenuhi kebutuhan dasarnya pada saat dan setelah tanggap darurat bencana kabupaten**</w:t>
            </w:r>
          </w:p>
        </w:tc>
        <w:tc>
          <w:tcPr>
            <w:tcW w:w="2155"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Persentase korban bencana alam dan sosial yang terpenuhi kebutuhan dasarnya pada saat dan setelah tanggap darurat bencana kabupaten**</w:t>
            </w: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48</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Persentase PSKS yang terlibat dalam penanganan korban bencana</w:t>
            </w:r>
          </w:p>
        </w:tc>
        <w:tc>
          <w:tcPr>
            <w:tcW w:w="2155" w:type="dxa"/>
          </w:tcPr>
          <w:p w:rsidR="005D3554" w:rsidRPr="00E66F02" w:rsidRDefault="005D3554" w:rsidP="00552F89">
            <w:pPr>
              <w:spacing w:after="0"/>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8,22</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8,22</w:t>
            </w: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20,72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20,72</w:t>
            </w: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49</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Korban bencana alam dan sosial yang mendapatkan perlindungan sosial</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350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350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549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540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350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350</w:t>
            </w:r>
          </w:p>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orang yang mendapatkan permakanan 3x1 hari dalam masa tanggap darurat (pengungsian)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350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350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456</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524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350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350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51</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 xml:space="preserve">Jumlah orang yang mendapatkan pakaian dan kelengkapan lainnya yang tersedia pada masa tanggap darurat </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150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180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52</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tempat penampungan pengungsi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39</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39</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39</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53</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 xml:space="preserve">Jumlah orang yang mendapatkan penanganan khusus bagi kelompok </w:t>
            </w:r>
            <w:r w:rsidRPr="00E66F02">
              <w:rPr>
                <w:rFonts w:ascii="Bookman Old Style" w:hAnsi="Bookman Old Style" w:cs="Arial"/>
                <w:sz w:val="18"/>
                <w:szCs w:val="18"/>
              </w:rPr>
              <w:lastRenderedPageBreak/>
              <w:t>rentanlayanan rujukan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75</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143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54</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korban bencana yang mendapatkan layanan dukungan psikososial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142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145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55</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Penyelenggaraan Pemberdayaan Masyarakat Terhadap Kesiapsiagaan Bencana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56</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orang yang melaksanakan koordinasi,sosialisasi, dan pelaksanaan taruna siaga bencana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rPr>
          <w:trHeight w:val="237"/>
        </w:trPr>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57</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id-ID"/>
              </w:rPr>
              <w:t>Usia Kawin Pertama (UKP)</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21,80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22,79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22,79</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22,70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22,79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22,79</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58</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id-ID"/>
              </w:rPr>
              <w:t>Jumlah Usia Perkawinan perempuan Pasangan Usia Subur (PUS) minimal 20 tahun</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10.171</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120.088</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120.100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120.100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140.492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200.303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120.100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120.100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59</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id-ID"/>
              </w:rPr>
              <w:t>Jumlah profil kependudukan, Keluarga Berencana dan Pembangunan Keluarga yang tersusun</w:t>
            </w:r>
          </w:p>
        </w:tc>
        <w:tc>
          <w:tcPr>
            <w:tcW w:w="2155" w:type="dxa"/>
          </w:tcPr>
          <w:p w:rsidR="005D3554" w:rsidRPr="00E66F02" w:rsidRDefault="005D3554" w:rsidP="00552F89">
            <w:pPr>
              <w:spacing w:after="0"/>
              <w:rPr>
                <w:rFonts w:ascii="Bookman Old Style" w:hAnsi="Bookman Old Style" w:cs="Arial"/>
                <w:sz w:val="18"/>
                <w:szCs w:val="18"/>
                <w:lang w:val="id-ID"/>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60</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laporan pembinaan dan pengawasan penyelenggaraan sistem informasi keluarga</w:t>
            </w:r>
          </w:p>
        </w:tc>
        <w:tc>
          <w:tcPr>
            <w:tcW w:w="2155" w:type="dxa"/>
          </w:tcPr>
          <w:p w:rsidR="005D3554" w:rsidRPr="00E66F02" w:rsidRDefault="005D3554" w:rsidP="00552F89">
            <w:pPr>
              <w:spacing w:after="0"/>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p w:rsidR="005D3554" w:rsidRPr="00E66F02" w:rsidRDefault="005D3554" w:rsidP="00552F89">
            <w:pPr>
              <w:spacing w:after="0"/>
              <w:jc w:val="both"/>
              <w:rPr>
                <w:rFonts w:ascii="Bookman Old Style" w:hAnsi="Bookman Old Style" w:cs="Arial"/>
                <w:sz w:val="18"/>
                <w:szCs w:val="18"/>
              </w:rPr>
            </w:pP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61</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id-ID"/>
              </w:rPr>
              <w:t>Jumlah data dan informasi keluarga yang tersedia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62</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id-ID"/>
              </w:rPr>
              <w:t>Jumlah laporan pencatatan dan pengumpulan data keluarga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184</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184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184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184</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184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169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184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184</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63</w:t>
            </w:r>
          </w:p>
        </w:tc>
        <w:tc>
          <w:tcPr>
            <w:tcW w:w="3402" w:type="dxa"/>
          </w:tcPr>
          <w:p w:rsidR="005D3554" w:rsidRPr="00E66F02" w:rsidRDefault="005D3554" w:rsidP="00552F89">
            <w:pPr>
              <w:spacing w:after="0"/>
              <w:rPr>
                <w:rFonts w:ascii="Bookman Old Style" w:hAnsi="Bookman Old Style" w:cs="Arial"/>
                <w:color w:val="FF0000"/>
                <w:sz w:val="18"/>
                <w:szCs w:val="18"/>
              </w:rPr>
            </w:pPr>
            <w:r w:rsidRPr="00E66F02">
              <w:rPr>
                <w:rFonts w:ascii="Bookman Old Style" w:hAnsi="Bookman Old Style" w:cs="Arial"/>
                <w:sz w:val="18"/>
                <w:szCs w:val="18"/>
              </w:rPr>
              <w:t>Jumlah dokumen pengolahan dan pelaporan data pengendalian lapangan dan pelayanan KB</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lastRenderedPageBreak/>
              <w:t>64</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Cakupan PUS yang ingin ber KB dan tidak terpenuhi (unmet need)</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12,98</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12,42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12,32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12,2</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11,71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10,75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12,32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12,2</w:t>
            </w:r>
          </w:p>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65</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Presentase peserta KB aktif menggunakan alat kontrasepsi modern (mCPR)</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71,20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72,10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72,1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72,1</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71,85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73,84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72,1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72,1</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66</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id-ID"/>
              </w:rPr>
              <w:t>Persentase perangkat daerah dan lembaga yang berperan dalam pembangunan daerah melalui kampung KB</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29,83</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85,71</w:t>
            </w: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67</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id-ID"/>
              </w:rPr>
              <w:t>Frekuensi KIE Program Bangga Kencana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137</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68</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dokumen komunikasi, informasi, dan edukasi (KIE) Program Bangga Kencana sesuai sesuai kearifan budaya lokal</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69</w:t>
            </w:r>
          </w:p>
        </w:tc>
        <w:tc>
          <w:tcPr>
            <w:tcW w:w="3402" w:type="dxa"/>
          </w:tcPr>
          <w:p w:rsidR="005D3554" w:rsidRPr="00E66F02" w:rsidRDefault="005D3554" w:rsidP="00552F89">
            <w:pPr>
              <w:spacing w:after="0"/>
              <w:rPr>
                <w:rFonts w:ascii="Bookman Old Style" w:hAnsi="Bookman Old Style" w:cs="Arial"/>
                <w:bCs/>
                <w:sz w:val="18"/>
                <w:szCs w:val="18"/>
              </w:rPr>
            </w:pPr>
            <w:r w:rsidRPr="00E66F02">
              <w:rPr>
                <w:rFonts w:ascii="Bookman Old Style" w:hAnsi="Bookman Old Style" w:cs="Arial"/>
                <w:bCs/>
                <w:sz w:val="18"/>
                <w:szCs w:val="18"/>
              </w:rPr>
              <w:t>Jumlah laporan pengendalian Program KKBPK</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70</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organisasi yang mendapatkan advokasi Program Bangga Kencana (Pembangunan Keluarga, Kependudukan, dan Keluarga Berencana) kepada stakeholder dan mitra kerja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71</w:t>
            </w:r>
          </w:p>
        </w:tc>
        <w:tc>
          <w:tcPr>
            <w:tcW w:w="3402" w:type="dxa"/>
          </w:tcPr>
          <w:p w:rsidR="005D3554" w:rsidRPr="00E66F02" w:rsidRDefault="005D3554" w:rsidP="00552F89">
            <w:pPr>
              <w:spacing w:after="0"/>
              <w:rPr>
                <w:rFonts w:ascii="Bookman Old Style" w:hAnsi="Bookman Old Style" w:cs="Arial"/>
                <w:color w:val="FF0000"/>
                <w:sz w:val="18"/>
                <w:szCs w:val="18"/>
              </w:rPr>
            </w:pPr>
            <w:r w:rsidRPr="00E66F02">
              <w:rPr>
                <w:rFonts w:ascii="Bookman Old Style" w:hAnsi="Bookman Old Style" w:cs="Arial"/>
                <w:color w:val="000000" w:themeColor="text1"/>
                <w:sz w:val="18"/>
                <w:szCs w:val="18"/>
              </w:rPr>
              <w:t>Jumlah dokumen Promosi dan KIE Program KKBPK melalui media massa cetak dan elektronik serta media luar ruang</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72</w:t>
            </w:r>
          </w:p>
        </w:tc>
        <w:tc>
          <w:tcPr>
            <w:tcW w:w="3402" w:type="dxa"/>
          </w:tcPr>
          <w:p w:rsidR="005D3554" w:rsidRPr="00E66F02" w:rsidRDefault="005D3554" w:rsidP="00552F89">
            <w:pPr>
              <w:spacing w:after="0"/>
              <w:rPr>
                <w:rFonts w:ascii="Bookman Old Style" w:hAnsi="Bookman Old Style" w:cs="Arial"/>
                <w:bCs/>
                <w:sz w:val="18"/>
                <w:szCs w:val="18"/>
                <w:lang w:val="id-ID"/>
              </w:rPr>
            </w:pPr>
            <w:r w:rsidRPr="00E66F02">
              <w:rPr>
                <w:rFonts w:ascii="Bookman Old Style" w:hAnsi="Bookman Old Style" w:cs="Arial"/>
                <w:bCs/>
                <w:sz w:val="18"/>
                <w:szCs w:val="18"/>
                <w:lang w:val="id-ID"/>
              </w:rPr>
              <w:t>Jumlah Laporan Mekanisme operasional program KKBPK melalui rapat koordinasi kecamatan (Rakorcam), Rapat Koordinasi Desa (Rakordes) dan Mini lokakarya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lastRenderedPageBreak/>
              <w:t>73</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id-ID"/>
              </w:rPr>
              <w:t>Jumlah laporan hasil Pengelolaan operasional dan sarana di Balai Penyuluhan KKBPK</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74</w:t>
            </w:r>
          </w:p>
        </w:tc>
        <w:tc>
          <w:tcPr>
            <w:tcW w:w="3402" w:type="dxa"/>
          </w:tcPr>
          <w:p w:rsidR="005D3554" w:rsidRPr="00E66F02" w:rsidRDefault="005D3554" w:rsidP="00552F89">
            <w:pPr>
              <w:spacing w:after="0"/>
              <w:rPr>
                <w:rFonts w:ascii="Bookman Old Style" w:hAnsi="Bookman Old Style" w:cs="Arial"/>
                <w:bCs/>
                <w:sz w:val="18"/>
                <w:szCs w:val="18"/>
                <w:lang w:val="id-ID"/>
              </w:rPr>
            </w:pPr>
            <w:r w:rsidRPr="00E66F02">
              <w:rPr>
                <w:rFonts w:ascii="Bookman Old Style" w:hAnsi="Bookman Old Style" w:cs="Arial"/>
                <w:bCs/>
                <w:sz w:val="18"/>
                <w:szCs w:val="18"/>
                <w:lang w:val="id-ID"/>
              </w:rPr>
              <w:t>Jumlah kader KB dan PKB yang diberdayakan</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422</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422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415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415</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422</w:t>
            </w:r>
          </w:p>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422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415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415</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75</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id-ID"/>
              </w:rPr>
              <w:t>Jumlah organisasi yang mengikuti Pembinaan IMP dan Program KKBPK di lini lapangan oleh PKB/PLKB</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76</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id-ID"/>
              </w:rPr>
              <w:t>Jumlah kader yang mengikuti Penggerakan kader institusi masyarakat pedesaan (IMP)</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372</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372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372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372</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372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372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372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372</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77</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PUS yang terlayani kesertaan ber-KB</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146.200</w:t>
            </w:r>
          </w:p>
        </w:tc>
        <w:tc>
          <w:tcPr>
            <w:tcW w:w="851"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148.200</w:t>
            </w:r>
          </w:p>
        </w:tc>
        <w:tc>
          <w:tcPr>
            <w:tcW w:w="992"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148.200</w:t>
            </w:r>
          </w:p>
        </w:tc>
        <w:tc>
          <w:tcPr>
            <w:tcW w:w="992"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148.200</w:t>
            </w:r>
          </w:p>
        </w:tc>
        <w:tc>
          <w:tcPr>
            <w:tcW w:w="993"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144.786</w:t>
            </w:r>
          </w:p>
        </w:tc>
        <w:tc>
          <w:tcPr>
            <w:tcW w:w="992"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145.767</w:t>
            </w:r>
          </w:p>
        </w:tc>
        <w:tc>
          <w:tcPr>
            <w:tcW w:w="992"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148.200</w:t>
            </w:r>
          </w:p>
        </w:tc>
        <w:tc>
          <w:tcPr>
            <w:tcW w:w="992" w:type="dxa"/>
          </w:tcPr>
          <w:p w:rsidR="005D3554" w:rsidRPr="00E66F02" w:rsidRDefault="005D3554" w:rsidP="00552F89">
            <w:pPr>
              <w:spacing w:after="0"/>
              <w:ind w:right="-108"/>
              <w:jc w:val="both"/>
              <w:rPr>
                <w:rFonts w:ascii="Bookman Old Style" w:hAnsi="Bookman Old Style" w:cs="Arial"/>
                <w:sz w:val="18"/>
                <w:szCs w:val="18"/>
              </w:rPr>
            </w:pPr>
            <w:r w:rsidRPr="00E66F02">
              <w:rPr>
                <w:rFonts w:ascii="Bookman Old Style" w:hAnsi="Bookman Old Style" w:cs="Arial"/>
                <w:sz w:val="18"/>
                <w:szCs w:val="18"/>
              </w:rPr>
              <w:t>148.200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78</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laporan Pengendalian Pendistribusian Alat dan Obat Kontrasepsi dan Sarana Penunjang Pelayanan KB ke Fasilitas Kesehatan termasuk Jaringan dan Jejaringnya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58</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58</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62</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58</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62</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79</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orang yang mengikuti kesertaan penggunaan Metode Kontrasepsi Jangka Panjang (MKJP)</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10.331</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10.331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10.331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10.331</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53.127</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56.412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10.331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10.331</w:t>
            </w:r>
          </w:p>
          <w:p w:rsidR="005D3554" w:rsidRPr="00E66F02" w:rsidRDefault="005D3554" w:rsidP="00552F89">
            <w:pPr>
              <w:spacing w:after="0"/>
              <w:jc w:val="both"/>
              <w:rPr>
                <w:rFonts w:ascii="Bookman Old Style" w:hAnsi="Bookman Old Style" w:cs="Arial"/>
                <w:sz w:val="18"/>
                <w:szCs w:val="18"/>
              </w:rPr>
            </w:pPr>
          </w:p>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80</w:t>
            </w:r>
          </w:p>
        </w:tc>
        <w:tc>
          <w:tcPr>
            <w:tcW w:w="3402" w:type="dxa"/>
          </w:tcPr>
          <w:p w:rsidR="005D3554" w:rsidRPr="00E66F02" w:rsidRDefault="005D3554" w:rsidP="00552F89">
            <w:pPr>
              <w:spacing w:after="0"/>
              <w:rPr>
                <w:rFonts w:ascii="Bookman Old Style" w:hAnsi="Bookman Old Style" w:cs="Arial"/>
                <w:bCs/>
                <w:sz w:val="18"/>
                <w:szCs w:val="18"/>
              </w:rPr>
            </w:pPr>
            <w:r w:rsidRPr="00E66F02">
              <w:rPr>
                <w:rFonts w:ascii="Bookman Old Style" w:hAnsi="Bookman Old Style" w:cs="Arial"/>
                <w:bCs/>
                <w:sz w:val="18"/>
                <w:szCs w:val="18"/>
              </w:rPr>
              <w:t>Jumlah unit sarana penunjang pelayanan KB</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27</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21</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81</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id-ID"/>
              </w:rPr>
              <w:t>Jumlah laporan hasil Pembinaan pelayanan Keluarga Berencana dan Kesehatan Reproduksi di fasilitas kesehatan termasuk jaringan dan jejaringnya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4</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lastRenderedPageBreak/>
              <w:t>82</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id-ID"/>
              </w:rPr>
              <w:t>Jumlah lembaga yang berperan dalam pembangunan daerah melalui kampung KB</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83</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Kampung KB yang mengikuti pelaksanaan dan pengelolaan program bangga kencana di Kampung KB</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118</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372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372</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372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372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372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372</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84</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id-ID"/>
              </w:rPr>
              <w:t>Jumlah dokumen hasil Integrasi Pembangunan Lintas Sektor di Kampung KB</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85</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Cakupan pembangunan ketahanan keluarga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60,30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62,29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62,29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62,29</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72,68</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67,58</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62,29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62,29</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86</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id-ID"/>
              </w:rPr>
              <w:t>Jumlah Poktan Yang Dibina Dan Dievaluasi Program Pembangunan Ketahanan Keluarga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84</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84</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63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84</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87</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en-ID"/>
              </w:rPr>
              <w:t>Jumlah laporan Promosi dan Sosialisasi Kelompok Kegiatan Ketahanan dan Kesejahteraan Keluarga (BKB,BKR,BKL, PPPKS, PIK-R dan Pemberdayaan Ekonomi Keluarga/UPPKS)</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88</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id-ID"/>
              </w:rPr>
              <w:t>Jumlah unit sarana kelompok kegiatan ketahanan dan kesejahteraan keluarga (BKB,BKR,BKL,PPPKS,PIK-R dan pemberdayaan ekonomi keluarga/UPPKS)</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89</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kader pengelola dan pelaksanan (kader) ketahanan dan kesejahteraan keluarga (BKB,BKR,BKL, PPPKS, PIK-R dan pemberdayaan ekonomi keluarga /UPPKS)</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3.005</w:t>
            </w:r>
          </w:p>
        </w:tc>
        <w:tc>
          <w:tcPr>
            <w:tcW w:w="851"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3.005</w:t>
            </w: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lastRenderedPageBreak/>
              <w:t>90</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Persentase kelembagaan pelayanan pemenuhan hak anak sesuai standart</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91</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Pelembagaan PHA yang terbentuk</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15</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92</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organisasi pemerintah, non pemerintah, media, dan dunia usaha yang mendapat advokasi kebijakan dan pendampingan pemenuhan hak anak pada organisasi pemerintah, non pemerintah, media, dan dunia usaha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25</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93</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id-ID"/>
              </w:rPr>
              <w:t>Persentase lembaga yang melaksanakan PUG</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5,24</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5,70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5,7</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5,7</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5,24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5,71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5,7</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5,7</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94</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lembaga yang melaksanakan PUG</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14</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12</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95</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perangkat daerah yang mendapat advokasi kebijakan dan pendampingan pelaksanaan pengarusutamaan gender (PUG) termasuk perencanaan pembangunan responsif gender (PPRG)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w:t>
            </w: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96</w:t>
            </w:r>
          </w:p>
        </w:tc>
        <w:tc>
          <w:tcPr>
            <w:tcW w:w="3402" w:type="dxa"/>
          </w:tcPr>
          <w:p w:rsidR="005D3554" w:rsidRPr="00E66F02" w:rsidRDefault="005D3554" w:rsidP="00552F89">
            <w:pPr>
              <w:spacing w:after="0"/>
              <w:rPr>
                <w:rFonts w:ascii="Bookman Old Style" w:hAnsi="Bookman Old Style" w:cs="Arial"/>
                <w:color w:val="000000" w:themeColor="text1"/>
                <w:sz w:val="18"/>
                <w:szCs w:val="18"/>
              </w:rPr>
            </w:pPr>
            <w:r w:rsidRPr="00E66F02">
              <w:rPr>
                <w:rFonts w:ascii="Bookman Old Style" w:hAnsi="Bookman Old Style" w:cs="Arial"/>
                <w:color w:val="000000" w:themeColor="text1"/>
                <w:sz w:val="18"/>
                <w:szCs w:val="18"/>
              </w:rPr>
              <w:t>Jumlah organisasi perempuan yang dibina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19</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19</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19</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97</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organisasi perempuan yang dibina dan aktif</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19</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20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19</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19</w:t>
            </w: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19</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19</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98</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 xml:space="preserve">Jumlah perempuan yang terlibat dalam bidang politik, hukum, sosial, dan ekonomi pada </w:t>
            </w:r>
            <w:r w:rsidRPr="00E66F02">
              <w:rPr>
                <w:rFonts w:ascii="Bookman Old Style" w:hAnsi="Bookman Old Style" w:cs="Arial"/>
                <w:sz w:val="18"/>
                <w:szCs w:val="18"/>
              </w:rPr>
              <w:lastRenderedPageBreak/>
              <w:t>organisasi kemasyarakatan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550</w:t>
            </w: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550</w:t>
            </w: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99</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organisasi masyarakat yang mendapat advokasi dan pendampingan kebijakan peningkatan partisipasi perempuan di bidang politik, hukum, sosial, dan ekonomi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Persentase perempuan korban kekerasan yang dilayani sesuai standar</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101</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layanan rujukan lanjutan bagi perempuan korban kekerasan yang memerlukankoordinasi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102</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layanan tindak lanjut pengaduan yang memerlukan koordinasi dan sinkronisasi bagi perempuan korban kekerasan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103</w:t>
            </w:r>
          </w:p>
        </w:tc>
        <w:tc>
          <w:tcPr>
            <w:tcW w:w="3402" w:type="dxa"/>
          </w:tcPr>
          <w:p w:rsidR="005D3554" w:rsidRPr="00E66F02" w:rsidRDefault="005D3554" w:rsidP="00552F89">
            <w:pPr>
              <w:spacing w:after="0"/>
              <w:rPr>
                <w:rFonts w:ascii="Bookman Old Style" w:hAnsi="Bookman Old Style" w:cs="Arial"/>
                <w:sz w:val="18"/>
                <w:szCs w:val="18"/>
                <w:lang w:val="id-ID"/>
              </w:rPr>
            </w:pPr>
            <w:r w:rsidRPr="00E66F02">
              <w:rPr>
                <w:rFonts w:ascii="Bookman Old Style" w:hAnsi="Bookman Old Style" w:cs="Arial"/>
                <w:sz w:val="18"/>
                <w:szCs w:val="18"/>
                <w:lang w:val="id-ID"/>
              </w:rPr>
              <w:t>Persentase anak korban kekerasan yang dilayani sesuai standart</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100</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104</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layanan bagi anak yang memerlukan perlindungan khusus yang memerlukan koordinasi tingkat daerah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p>
        </w:tc>
      </w:tr>
      <w:tr w:rsidR="005D3554" w:rsidRPr="00E66F02" w:rsidTr="005D3554">
        <w:tc>
          <w:tcPr>
            <w:tcW w:w="567"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105</w:t>
            </w:r>
          </w:p>
        </w:tc>
        <w:tc>
          <w:tcPr>
            <w:tcW w:w="3402" w:type="dxa"/>
          </w:tcPr>
          <w:p w:rsidR="005D3554" w:rsidRPr="00E66F02" w:rsidRDefault="005D3554" w:rsidP="00552F89">
            <w:pPr>
              <w:spacing w:after="0"/>
              <w:rPr>
                <w:rFonts w:ascii="Bookman Old Style" w:hAnsi="Bookman Old Style" w:cs="Arial"/>
                <w:sz w:val="18"/>
                <w:szCs w:val="18"/>
              </w:rPr>
            </w:pPr>
            <w:r w:rsidRPr="00E66F02">
              <w:rPr>
                <w:rFonts w:ascii="Bookman Old Style" w:hAnsi="Bookman Old Style" w:cs="Arial"/>
                <w:sz w:val="18"/>
                <w:szCs w:val="18"/>
              </w:rPr>
              <w:t>Jumlah layanan tindak lanjut pengaduan yang memerlukan koordinasi dan sinkronisasi bagi anak yang memerlukan perlindungan khusus kewenangan Kabupaten/Kota</w:t>
            </w:r>
          </w:p>
        </w:tc>
        <w:tc>
          <w:tcPr>
            <w:tcW w:w="2155" w:type="dxa"/>
          </w:tcPr>
          <w:p w:rsidR="005D3554" w:rsidRPr="00E66F02" w:rsidRDefault="005D3554" w:rsidP="00552F89">
            <w:pPr>
              <w:spacing w:after="0"/>
              <w:jc w:val="both"/>
              <w:rPr>
                <w:rFonts w:ascii="Bookman Old Style" w:hAnsi="Bookman Old Style" w:cs="Arial"/>
                <w:sz w:val="18"/>
                <w:szCs w:val="18"/>
              </w:rPr>
            </w:pPr>
          </w:p>
        </w:tc>
        <w:tc>
          <w:tcPr>
            <w:tcW w:w="709" w:type="dxa"/>
          </w:tcPr>
          <w:p w:rsidR="005D3554" w:rsidRPr="00E66F02" w:rsidRDefault="005D3554" w:rsidP="00552F89">
            <w:pPr>
              <w:spacing w:after="0"/>
              <w:jc w:val="both"/>
              <w:rPr>
                <w:rFonts w:ascii="Bookman Old Style" w:hAnsi="Bookman Old Style" w:cs="Arial"/>
                <w:sz w:val="18"/>
                <w:szCs w:val="18"/>
              </w:rPr>
            </w:pPr>
          </w:p>
        </w:tc>
        <w:tc>
          <w:tcPr>
            <w:tcW w:w="850"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851"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3"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r w:rsidRPr="00E66F02">
              <w:rPr>
                <w:rFonts w:ascii="Bookman Old Style" w:hAnsi="Bookman Old Style" w:cs="Arial"/>
                <w:sz w:val="18"/>
                <w:szCs w:val="18"/>
              </w:rPr>
              <w:t>3</w:t>
            </w:r>
          </w:p>
        </w:tc>
        <w:tc>
          <w:tcPr>
            <w:tcW w:w="992" w:type="dxa"/>
          </w:tcPr>
          <w:p w:rsidR="005D3554" w:rsidRPr="00E66F02" w:rsidRDefault="005D3554" w:rsidP="00552F89">
            <w:pPr>
              <w:spacing w:after="0"/>
              <w:jc w:val="both"/>
              <w:rPr>
                <w:rFonts w:ascii="Bookman Old Style" w:hAnsi="Bookman Old Style" w:cs="Arial"/>
                <w:sz w:val="18"/>
                <w:szCs w:val="18"/>
              </w:rPr>
            </w:pPr>
          </w:p>
        </w:tc>
      </w:tr>
    </w:tbl>
    <w:p w:rsidR="005D3554" w:rsidRDefault="005D3554" w:rsidP="00552F89">
      <w:pPr>
        <w:sectPr w:rsidR="005D3554" w:rsidSect="005D3554">
          <w:pgSz w:w="18722" w:h="12242" w:orient="landscape" w:code="258"/>
          <w:pgMar w:top="1440" w:right="1440" w:bottom="1440" w:left="1440" w:header="720" w:footer="720" w:gutter="0"/>
          <w:cols w:space="708"/>
          <w:docGrid w:linePitch="360"/>
        </w:sectPr>
      </w:pPr>
    </w:p>
    <w:p w:rsidR="005D3554" w:rsidRPr="007C47D5" w:rsidRDefault="005D3554" w:rsidP="00552F89">
      <w:pPr>
        <w:spacing w:after="0"/>
        <w:jc w:val="both"/>
        <w:rPr>
          <w:rFonts w:ascii="Bookman Old Style" w:hAnsi="Bookman Old Style" w:cs="Tahoma"/>
          <w:bCs/>
          <w:iCs/>
          <w:sz w:val="24"/>
          <w:szCs w:val="24"/>
          <w:lang w:val="fi-FI"/>
        </w:rPr>
      </w:pPr>
      <w:r w:rsidRPr="007C47D5">
        <w:rPr>
          <w:rFonts w:ascii="Bookman Old Style" w:hAnsi="Bookman Old Style" w:cs="Tahoma"/>
          <w:bCs/>
          <w:iCs/>
          <w:sz w:val="24"/>
          <w:szCs w:val="24"/>
          <w:lang w:val="fi-FI"/>
        </w:rPr>
        <w:lastRenderedPageBreak/>
        <w:t>2.3. Isu-isu Penting Penyelenggaraan Tugas dan Fungsi PD</w:t>
      </w:r>
    </w:p>
    <w:p w:rsidR="005D3554" w:rsidRPr="007C47D5" w:rsidRDefault="005D3554" w:rsidP="00552F89">
      <w:pPr>
        <w:tabs>
          <w:tab w:val="left" w:pos="4485"/>
        </w:tabs>
        <w:spacing w:after="0"/>
        <w:ind w:left="567" w:firstLine="851"/>
        <w:jc w:val="both"/>
        <w:rPr>
          <w:rFonts w:ascii="Bookman Old Style" w:hAnsi="Bookman Old Style" w:cs="Tahoma"/>
          <w:sz w:val="24"/>
          <w:szCs w:val="24"/>
        </w:rPr>
      </w:pPr>
      <w:r w:rsidRPr="007C47D5">
        <w:rPr>
          <w:rFonts w:ascii="Bookman Old Style" w:hAnsi="Bookman Old Style"/>
          <w:sz w:val="24"/>
          <w:szCs w:val="24"/>
        </w:rPr>
        <w:t xml:space="preserve">Pelayanan SKPD tidak lepas dari berbagai permasalahan yang dihadapi. Untuk mengidentifikasi permasalahan tugas dan fungsi pelayanan Dinas Sosial, Pengendalian Penduduk dan Keluarga Berencana, Pemberdayaan Perempuan dan Perlindungan Anak  maka diperlukan pendekatan berdasarkan aspek </w:t>
      </w:r>
      <w:r w:rsidRPr="007C47D5">
        <w:rPr>
          <w:rFonts w:ascii="Bookman Old Style" w:hAnsi="Bookman Old Style" w:cs="Tahoma"/>
          <w:sz w:val="24"/>
          <w:szCs w:val="24"/>
        </w:rPr>
        <w:t xml:space="preserve">gambaran pelayanan </w:t>
      </w:r>
      <w:r w:rsidRPr="007C47D5">
        <w:rPr>
          <w:rFonts w:ascii="Bookman Old Style" w:hAnsi="Bookman Old Style" w:cs="Tahoma"/>
          <w:sz w:val="24"/>
          <w:szCs w:val="24"/>
          <w:lang w:val="en-ID"/>
        </w:rPr>
        <w:t>Perangkat Daerah</w:t>
      </w:r>
      <w:r w:rsidRPr="007C47D5">
        <w:rPr>
          <w:rFonts w:ascii="Bookman Old Style" w:hAnsi="Bookman Old Style" w:cs="Tahoma"/>
          <w:sz w:val="24"/>
          <w:szCs w:val="24"/>
        </w:rPr>
        <w:t>, Kajian terhadap Renstra SKPD provinsi/kabupaten/kota, Kajian terhadap Renstra Kementerian/Lembaga, Kajian terhadap Rencana Tata Ruang Wilayah dan Kajian Lingkungan Hidup Strategis.</w:t>
      </w:r>
    </w:p>
    <w:p w:rsidR="005D3554" w:rsidRPr="007C47D5" w:rsidRDefault="005D3554" w:rsidP="00552F89">
      <w:pPr>
        <w:tabs>
          <w:tab w:val="left" w:pos="851"/>
          <w:tab w:val="left" w:pos="1418"/>
        </w:tabs>
        <w:snapToGrid w:val="0"/>
        <w:spacing w:after="0"/>
        <w:ind w:left="720" w:firstLine="698"/>
        <w:jc w:val="both"/>
        <w:rPr>
          <w:rFonts w:ascii="Bookman Old Style" w:hAnsi="Bookman Old Style" w:cs="Tahoma"/>
          <w:sz w:val="24"/>
          <w:szCs w:val="24"/>
        </w:rPr>
      </w:pPr>
      <w:r w:rsidRPr="007C47D5">
        <w:rPr>
          <w:rFonts w:ascii="Bookman Old Style" w:hAnsi="Bookman Old Style" w:cs="Tahoma"/>
          <w:sz w:val="24"/>
          <w:szCs w:val="24"/>
        </w:rPr>
        <w:t xml:space="preserve">Untuk menguraikan aspek gambaran pelayanan Dinas Sosial, Pengendalian Penduduk dan Keluarga Berencana, Pemberdayaan Perempuan dan Perlindungan Anak  menggunakan pendekatan capaian kinerja akhir periode renstra sebelumnya. Kajian terhadap Renstra </w:t>
      </w:r>
      <w:r w:rsidRPr="007C47D5">
        <w:rPr>
          <w:rFonts w:ascii="Bookman Old Style" w:hAnsi="Bookman Old Style" w:cs="Tahoma"/>
          <w:sz w:val="24"/>
          <w:szCs w:val="24"/>
          <w:lang w:val="en-ID"/>
        </w:rPr>
        <w:t>Perangkat Daerah</w:t>
      </w:r>
      <w:r w:rsidRPr="007C47D5">
        <w:rPr>
          <w:rFonts w:ascii="Bookman Old Style" w:hAnsi="Bookman Old Style" w:cs="Tahoma"/>
          <w:sz w:val="24"/>
          <w:szCs w:val="24"/>
        </w:rPr>
        <w:t xml:space="preserve"> provinsi/kabupaten/kota dan Renstra Kementerian/Lembaga digunakan sebagai perbandingan capaian kinerja. Kajian Rencana Tata Ruang dan Wilayah mendukung penentuan sasaran pemberdayaan masyarakat. Sedangkan rekomendasi dari Kajian Lingkungan Hidup Strategis tentunya menjadi panduan pelaksanaan program dan kegiatan SKPD terkait dengan kelestarian lingkungan/pembangunan berwawasan lingkungan.</w:t>
      </w:r>
    </w:p>
    <w:p w:rsidR="005D3554" w:rsidRPr="007C47D5" w:rsidRDefault="005D3554" w:rsidP="00552F89">
      <w:pPr>
        <w:tabs>
          <w:tab w:val="left" w:pos="851"/>
          <w:tab w:val="left" w:pos="1418"/>
        </w:tabs>
        <w:snapToGrid w:val="0"/>
        <w:spacing w:after="0"/>
        <w:ind w:left="720" w:firstLine="698"/>
        <w:jc w:val="both"/>
        <w:rPr>
          <w:rFonts w:ascii="Bookman Old Style" w:hAnsi="Bookman Old Style" w:cs="Bookman Old Style"/>
          <w:color w:val="000000"/>
          <w:sz w:val="24"/>
          <w:szCs w:val="24"/>
        </w:rPr>
      </w:pPr>
      <w:r w:rsidRPr="007C47D5">
        <w:rPr>
          <w:rFonts w:ascii="Bookman Old Style" w:hAnsi="Bookman Old Style" w:cs="Bookman Old Style"/>
          <w:color w:val="000000"/>
          <w:sz w:val="24"/>
          <w:szCs w:val="24"/>
        </w:rPr>
        <w:t xml:space="preserve">Permasalahan yang dihadapi SKPD menjadi pembuka identifikasi isu-isu strategis yang berkaitan dengan pelayanan SKPD. Isu strategis juga diartikan sebagai suatu kondisi yang apabila tidak diantisipasi, </w:t>
      </w:r>
      <w:proofErr w:type="gramStart"/>
      <w:r w:rsidRPr="007C47D5">
        <w:rPr>
          <w:rFonts w:ascii="Bookman Old Style" w:hAnsi="Bookman Old Style" w:cs="Bookman Old Style"/>
          <w:color w:val="000000"/>
          <w:sz w:val="24"/>
          <w:szCs w:val="24"/>
        </w:rPr>
        <w:t>akan</w:t>
      </w:r>
      <w:proofErr w:type="gramEnd"/>
      <w:r w:rsidRPr="007C47D5">
        <w:rPr>
          <w:rFonts w:ascii="Bookman Old Style" w:hAnsi="Bookman Old Style" w:cs="Bookman Old Style"/>
          <w:color w:val="000000"/>
          <w:sz w:val="24"/>
          <w:szCs w:val="24"/>
        </w:rPr>
        <w:t xml:space="preserve"> menimbulkan kerugian yang lebih besar atau sebaliknya akan menghilangkan peluang apabila tidak dimanfaatkan. Karakteristik suatu isu strategis adalah kondisi atau hal yang bersifat penting, mendasar, berjangka panjang, mendesak, bersifat kelembagaan/keorganisasian dan menentukan tujuan di masa yang </w:t>
      </w:r>
      <w:proofErr w:type="gramStart"/>
      <w:r w:rsidRPr="007C47D5">
        <w:rPr>
          <w:rFonts w:ascii="Bookman Old Style" w:hAnsi="Bookman Old Style" w:cs="Bookman Old Style"/>
          <w:color w:val="000000"/>
          <w:sz w:val="24"/>
          <w:szCs w:val="24"/>
        </w:rPr>
        <w:t>akan</w:t>
      </w:r>
      <w:proofErr w:type="gramEnd"/>
      <w:r w:rsidRPr="007C47D5">
        <w:rPr>
          <w:rFonts w:ascii="Bookman Old Style" w:hAnsi="Bookman Old Style" w:cs="Bookman Old Style"/>
          <w:color w:val="000000"/>
          <w:sz w:val="24"/>
          <w:szCs w:val="24"/>
        </w:rPr>
        <w:t xml:space="preserve"> datang. Oleh karena itu, untuk memperoleh rumusan isu-isu strategis diperlukan analisis terhadap berbagai fakta dan informasi kunci yang telah diidentifikasi untuk dipilih menjadi isu strategis.</w:t>
      </w:r>
    </w:p>
    <w:p w:rsidR="005D3554" w:rsidRPr="007C47D5" w:rsidRDefault="005D3554" w:rsidP="00552F89">
      <w:pPr>
        <w:tabs>
          <w:tab w:val="left" w:pos="851"/>
          <w:tab w:val="left" w:pos="1418"/>
        </w:tabs>
        <w:snapToGrid w:val="0"/>
        <w:spacing w:after="0"/>
        <w:ind w:left="720" w:firstLine="698"/>
        <w:jc w:val="both"/>
        <w:rPr>
          <w:rFonts w:ascii="Bookman Old Style" w:hAnsi="Bookman Old Style" w:cs="Tahoma"/>
          <w:sz w:val="24"/>
          <w:szCs w:val="24"/>
        </w:rPr>
      </w:pPr>
      <w:r w:rsidRPr="007C47D5">
        <w:rPr>
          <w:rFonts w:ascii="Bookman Old Style" w:hAnsi="Bookman Old Style" w:cs="Tahoma"/>
          <w:sz w:val="24"/>
          <w:szCs w:val="24"/>
        </w:rPr>
        <w:t>Pada tabel berikut ini merupakan hasil identifikasi permasalahan yang dihadapi oleh Dinas Sosial, Pengendalian Penduduk dan Keluarga Berencana, Pemberdayaan Perempuan dan Perlindungan Anak  berikut faktor pendorong dan penghambatnya.</w:t>
      </w:r>
    </w:p>
    <w:p w:rsidR="005D3554" w:rsidRDefault="005D3554" w:rsidP="00552F89">
      <w:pPr>
        <w:sectPr w:rsidR="005D3554" w:rsidSect="005D3554">
          <w:pgSz w:w="12242" w:h="18722" w:code="258"/>
          <w:pgMar w:top="1440" w:right="1440" w:bottom="1440" w:left="1440" w:header="720" w:footer="720" w:gutter="0"/>
          <w:cols w:space="708"/>
          <w:docGrid w:linePitch="360"/>
        </w:sectPr>
      </w:pPr>
    </w:p>
    <w:p w:rsidR="005D3554" w:rsidRPr="007C47D5" w:rsidRDefault="005D3554" w:rsidP="00552F89">
      <w:pPr>
        <w:tabs>
          <w:tab w:val="left" w:pos="567"/>
          <w:tab w:val="left" w:pos="1418"/>
        </w:tabs>
        <w:snapToGrid w:val="0"/>
        <w:spacing w:after="0"/>
        <w:jc w:val="center"/>
        <w:rPr>
          <w:rFonts w:ascii="Bookman Old Style" w:hAnsi="Bookman Old Style" w:cs="Tahoma"/>
          <w:sz w:val="24"/>
        </w:rPr>
      </w:pPr>
      <w:r w:rsidRPr="007C47D5">
        <w:rPr>
          <w:rFonts w:ascii="Bookman Old Style" w:hAnsi="Bookman Old Style" w:cs="Tahoma"/>
          <w:sz w:val="24"/>
        </w:rPr>
        <w:lastRenderedPageBreak/>
        <w:t>Tabel 2.3</w:t>
      </w:r>
    </w:p>
    <w:p w:rsidR="005D3554" w:rsidRPr="007C47D5" w:rsidRDefault="005D3554" w:rsidP="00552F89">
      <w:pPr>
        <w:tabs>
          <w:tab w:val="left" w:pos="851"/>
          <w:tab w:val="left" w:pos="1418"/>
        </w:tabs>
        <w:snapToGrid w:val="0"/>
        <w:spacing w:after="0"/>
        <w:jc w:val="center"/>
        <w:rPr>
          <w:rFonts w:ascii="Bookman Old Style" w:hAnsi="Bookman Old Style" w:cs="Tahoma"/>
          <w:sz w:val="24"/>
        </w:rPr>
      </w:pPr>
      <w:r w:rsidRPr="007C47D5">
        <w:rPr>
          <w:rFonts w:ascii="Bookman Old Style" w:hAnsi="Bookman Old Style" w:cs="Tahoma"/>
          <w:sz w:val="24"/>
        </w:rPr>
        <w:t xml:space="preserve">Pemetaan Permasalahan </w:t>
      </w:r>
    </w:p>
    <w:p w:rsidR="005D3554" w:rsidRPr="007C47D5" w:rsidRDefault="005D3554" w:rsidP="00552F89">
      <w:pPr>
        <w:tabs>
          <w:tab w:val="left" w:pos="851"/>
          <w:tab w:val="left" w:pos="1418"/>
        </w:tabs>
        <w:snapToGrid w:val="0"/>
        <w:spacing w:after="0"/>
        <w:jc w:val="center"/>
        <w:rPr>
          <w:rFonts w:ascii="Bookman Old Style" w:hAnsi="Bookman Old Style" w:cs="Tahoma"/>
          <w:sz w:val="24"/>
        </w:rPr>
      </w:pPr>
      <w:r w:rsidRPr="007C47D5">
        <w:rPr>
          <w:rFonts w:ascii="Bookman Old Style" w:hAnsi="Bookman Old Style" w:cs="Tahoma"/>
          <w:sz w:val="24"/>
        </w:rPr>
        <w:t>Dinas Sosial, Pemgendalian Penduduk dan Keluarga Berencana, Pemberdayaan Perempuan dan Perlindungan Anak Kabupaten Magelang</w:t>
      </w:r>
    </w:p>
    <w:p w:rsidR="005D3554" w:rsidRPr="003F24CB" w:rsidRDefault="005D3554" w:rsidP="00552F89">
      <w:pPr>
        <w:tabs>
          <w:tab w:val="left" w:pos="851"/>
          <w:tab w:val="left" w:pos="1418"/>
        </w:tabs>
        <w:snapToGrid w:val="0"/>
        <w:spacing w:after="0"/>
        <w:jc w:val="center"/>
        <w:rPr>
          <w:rFonts w:ascii="Bookman Old Style" w:hAnsi="Bookman Old Style" w:cs="Tahoma"/>
        </w:rPr>
      </w:pPr>
    </w:p>
    <w:tbl>
      <w:tblPr>
        <w:tblW w:w="164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423"/>
        <w:gridCol w:w="5670"/>
        <w:gridCol w:w="5670"/>
      </w:tblGrid>
      <w:tr w:rsidR="005D3554" w:rsidRPr="003F24CB" w:rsidTr="005D3554">
        <w:trPr>
          <w:trHeight w:val="530"/>
          <w:tblHeader/>
        </w:trPr>
        <w:tc>
          <w:tcPr>
            <w:tcW w:w="709" w:type="dxa"/>
            <w:shd w:val="clear" w:color="auto" w:fill="BFBFBF" w:themeFill="background1" w:themeFillShade="BF"/>
            <w:vAlign w:val="center"/>
          </w:tcPr>
          <w:p w:rsidR="005D3554" w:rsidRPr="003F24CB" w:rsidRDefault="005D3554" w:rsidP="00552F89">
            <w:pPr>
              <w:tabs>
                <w:tab w:val="left" w:pos="709"/>
              </w:tabs>
              <w:snapToGrid w:val="0"/>
              <w:jc w:val="center"/>
              <w:rPr>
                <w:rFonts w:ascii="Bookman Old Style" w:hAnsi="Bookman Old Style" w:cs="Tahoma"/>
              </w:rPr>
            </w:pPr>
            <w:r w:rsidRPr="003F24CB">
              <w:rPr>
                <w:rFonts w:ascii="Bookman Old Style" w:hAnsi="Bookman Old Style" w:cs="Tahoma"/>
              </w:rPr>
              <w:t>NO.</w:t>
            </w:r>
          </w:p>
        </w:tc>
        <w:tc>
          <w:tcPr>
            <w:tcW w:w="4423" w:type="dxa"/>
            <w:shd w:val="clear" w:color="auto" w:fill="BFBFBF" w:themeFill="background1" w:themeFillShade="BF"/>
            <w:vAlign w:val="center"/>
          </w:tcPr>
          <w:p w:rsidR="005D3554" w:rsidRPr="003F24CB" w:rsidRDefault="005D3554" w:rsidP="00552F89">
            <w:pPr>
              <w:tabs>
                <w:tab w:val="left" w:pos="709"/>
              </w:tabs>
              <w:snapToGrid w:val="0"/>
              <w:jc w:val="center"/>
              <w:rPr>
                <w:rFonts w:ascii="Bookman Old Style" w:hAnsi="Bookman Old Style" w:cs="Tahoma"/>
              </w:rPr>
            </w:pPr>
            <w:r w:rsidRPr="003F24CB">
              <w:rPr>
                <w:rFonts w:ascii="Bookman Old Style" w:hAnsi="Bookman Old Style" w:cs="Tahoma"/>
              </w:rPr>
              <w:t>PROGRAM</w:t>
            </w:r>
          </w:p>
        </w:tc>
        <w:tc>
          <w:tcPr>
            <w:tcW w:w="5670" w:type="dxa"/>
            <w:shd w:val="clear" w:color="auto" w:fill="BFBFBF" w:themeFill="background1" w:themeFillShade="BF"/>
            <w:vAlign w:val="center"/>
          </w:tcPr>
          <w:p w:rsidR="005D3554" w:rsidRPr="003F24CB" w:rsidRDefault="005D3554" w:rsidP="00552F89">
            <w:pPr>
              <w:tabs>
                <w:tab w:val="left" w:pos="709"/>
              </w:tabs>
              <w:snapToGrid w:val="0"/>
              <w:jc w:val="center"/>
              <w:rPr>
                <w:rFonts w:ascii="Bookman Old Style" w:hAnsi="Bookman Old Style" w:cs="Tahoma"/>
              </w:rPr>
            </w:pPr>
            <w:r w:rsidRPr="003F24CB">
              <w:rPr>
                <w:rFonts w:ascii="Bookman Old Style" w:hAnsi="Bookman Old Style" w:cs="Tahoma"/>
              </w:rPr>
              <w:t>MASALAH</w:t>
            </w:r>
          </w:p>
        </w:tc>
        <w:tc>
          <w:tcPr>
            <w:tcW w:w="5670" w:type="dxa"/>
            <w:shd w:val="clear" w:color="auto" w:fill="BFBFBF" w:themeFill="background1" w:themeFillShade="BF"/>
            <w:vAlign w:val="center"/>
          </w:tcPr>
          <w:p w:rsidR="005D3554" w:rsidRPr="003F24CB" w:rsidRDefault="005D3554" w:rsidP="00552F89">
            <w:pPr>
              <w:tabs>
                <w:tab w:val="left" w:pos="709"/>
              </w:tabs>
              <w:snapToGrid w:val="0"/>
              <w:jc w:val="center"/>
              <w:rPr>
                <w:rFonts w:ascii="Bookman Old Style" w:hAnsi="Bookman Old Style" w:cs="Tahoma"/>
              </w:rPr>
            </w:pPr>
            <w:r w:rsidRPr="003F24CB">
              <w:rPr>
                <w:rFonts w:ascii="Bookman Old Style" w:hAnsi="Bookman Old Style" w:cs="Tahoma"/>
              </w:rPr>
              <w:t>AKAR MASALAH</w:t>
            </w:r>
          </w:p>
        </w:tc>
      </w:tr>
      <w:tr w:rsidR="005D3554" w:rsidRPr="003F24CB" w:rsidTr="005D3554">
        <w:tc>
          <w:tcPr>
            <w:tcW w:w="709" w:type="dxa"/>
          </w:tcPr>
          <w:p w:rsidR="005D3554" w:rsidRPr="003F24CB" w:rsidRDefault="005D3554" w:rsidP="00552F89">
            <w:pPr>
              <w:tabs>
                <w:tab w:val="left" w:pos="709"/>
              </w:tabs>
              <w:snapToGrid w:val="0"/>
              <w:jc w:val="both"/>
              <w:rPr>
                <w:rFonts w:ascii="Bookman Old Style" w:hAnsi="Bookman Old Style" w:cs="Tahoma"/>
              </w:rPr>
            </w:pPr>
            <w:r w:rsidRPr="003F24CB">
              <w:rPr>
                <w:rFonts w:ascii="Bookman Old Style" w:hAnsi="Bookman Old Style" w:cs="Tahoma"/>
              </w:rPr>
              <w:t>1.</w:t>
            </w:r>
          </w:p>
        </w:tc>
        <w:tc>
          <w:tcPr>
            <w:tcW w:w="4423" w:type="dxa"/>
          </w:tcPr>
          <w:p w:rsidR="005D3554" w:rsidRPr="003F24CB" w:rsidRDefault="005D3554" w:rsidP="00552F89">
            <w:pPr>
              <w:tabs>
                <w:tab w:val="left" w:pos="709"/>
              </w:tabs>
              <w:snapToGrid w:val="0"/>
              <w:jc w:val="both"/>
              <w:rPr>
                <w:rFonts w:ascii="Bookman Old Style" w:hAnsi="Bookman Old Style" w:cs="Tahoma"/>
              </w:rPr>
            </w:pPr>
            <w:r w:rsidRPr="003F24CB">
              <w:rPr>
                <w:rFonts w:ascii="Bookman Old Style" w:hAnsi="Bookman Old Style" w:cs="Tahoma"/>
              </w:rPr>
              <w:t>Pemberdayaan Sosial</w:t>
            </w:r>
          </w:p>
        </w:tc>
        <w:tc>
          <w:tcPr>
            <w:tcW w:w="5670" w:type="dxa"/>
            <w:shd w:val="clear" w:color="auto" w:fill="auto"/>
          </w:tcPr>
          <w:p w:rsidR="005D3554" w:rsidRPr="003F24CB" w:rsidRDefault="005D3554" w:rsidP="00552F89">
            <w:pPr>
              <w:rPr>
                <w:rFonts w:ascii="Bookman Old Style" w:hAnsi="Bookman Old Style" w:cs="Arial"/>
                <w:color w:val="000000"/>
              </w:rPr>
            </w:pPr>
            <w:r w:rsidRPr="003F24CB">
              <w:rPr>
                <w:rFonts w:ascii="Bookman Old Style" w:hAnsi="Bookman Old Style" w:cs="Arial"/>
                <w:color w:val="000000"/>
              </w:rPr>
              <w:t>Terbatasnya Potensi Sumber Kesejahteraan Sosial (PSKS</w:t>
            </w:r>
            <w:r>
              <w:rPr>
                <w:rFonts w:ascii="Bookman Old Style" w:hAnsi="Bookman Old Style" w:cs="Arial"/>
                <w:color w:val="000000"/>
              </w:rPr>
              <w:t>) untuk penanganan PPKS</w:t>
            </w:r>
          </w:p>
        </w:tc>
        <w:tc>
          <w:tcPr>
            <w:tcW w:w="5670" w:type="dxa"/>
            <w:shd w:val="clear" w:color="auto" w:fill="auto"/>
          </w:tcPr>
          <w:p w:rsidR="005D3554" w:rsidRPr="003F24CB" w:rsidRDefault="005D3554" w:rsidP="00552F89">
            <w:pPr>
              <w:rPr>
                <w:rFonts w:ascii="Bookman Old Style" w:hAnsi="Bookman Old Style" w:cs="Arial"/>
                <w:color w:val="000000"/>
              </w:rPr>
            </w:pPr>
            <w:r w:rsidRPr="003F24CB">
              <w:rPr>
                <w:rFonts w:ascii="Bookman Old Style" w:hAnsi="Bookman Old Style" w:cs="Arial"/>
                <w:color w:val="000000"/>
              </w:rPr>
              <w:t>Kurangnya kesadaran masyarakat untuk me</w:t>
            </w:r>
            <w:r>
              <w:rPr>
                <w:rFonts w:ascii="Bookman Old Style" w:hAnsi="Bookman Old Style" w:cs="Arial"/>
                <w:color w:val="000000"/>
              </w:rPr>
              <w:t>njadi PSKS dalam penanganan PPKS</w:t>
            </w:r>
          </w:p>
        </w:tc>
      </w:tr>
      <w:tr w:rsidR="005D3554" w:rsidRPr="003F24CB" w:rsidTr="005D3554">
        <w:tc>
          <w:tcPr>
            <w:tcW w:w="709" w:type="dxa"/>
          </w:tcPr>
          <w:p w:rsidR="005D3554" w:rsidRPr="003F24CB" w:rsidRDefault="005D3554" w:rsidP="00552F89">
            <w:pPr>
              <w:tabs>
                <w:tab w:val="left" w:pos="709"/>
              </w:tabs>
              <w:snapToGrid w:val="0"/>
              <w:jc w:val="both"/>
              <w:rPr>
                <w:rFonts w:ascii="Bookman Old Style" w:hAnsi="Bookman Old Style" w:cs="Tahoma"/>
              </w:rPr>
            </w:pPr>
            <w:r w:rsidRPr="003F24CB">
              <w:rPr>
                <w:rFonts w:ascii="Bookman Old Style" w:hAnsi="Bookman Old Style" w:cs="Tahoma"/>
              </w:rPr>
              <w:t>2</w:t>
            </w:r>
          </w:p>
        </w:tc>
        <w:tc>
          <w:tcPr>
            <w:tcW w:w="4423" w:type="dxa"/>
          </w:tcPr>
          <w:p w:rsidR="005D3554" w:rsidRPr="003F24CB" w:rsidRDefault="005D3554" w:rsidP="00552F89">
            <w:pPr>
              <w:tabs>
                <w:tab w:val="left" w:pos="709"/>
              </w:tabs>
              <w:snapToGrid w:val="0"/>
              <w:jc w:val="both"/>
              <w:rPr>
                <w:rFonts w:ascii="Bookman Old Style" w:hAnsi="Bookman Old Style" w:cs="Tahoma"/>
              </w:rPr>
            </w:pPr>
            <w:r w:rsidRPr="003F24CB">
              <w:rPr>
                <w:rFonts w:ascii="Bookman Old Style" w:hAnsi="Bookman Old Style" w:cs="Tahoma"/>
              </w:rPr>
              <w:t>Rehabilitasi Sosial</w:t>
            </w:r>
          </w:p>
        </w:tc>
        <w:tc>
          <w:tcPr>
            <w:tcW w:w="5670" w:type="dxa"/>
            <w:shd w:val="clear" w:color="auto" w:fill="auto"/>
          </w:tcPr>
          <w:p w:rsidR="005D3554" w:rsidRPr="003F24CB" w:rsidRDefault="005D3554" w:rsidP="00552F89">
            <w:pPr>
              <w:rPr>
                <w:rFonts w:ascii="Bookman Old Style" w:hAnsi="Bookman Old Style" w:cs="Arial"/>
              </w:rPr>
            </w:pPr>
            <w:r w:rsidRPr="003F24CB">
              <w:rPr>
                <w:rFonts w:ascii="Bookman Old Style" w:hAnsi="Bookman Old Style" w:cs="Arial"/>
              </w:rPr>
              <w:t xml:space="preserve">Layanan bagi Disabilitas Terlantar, Anak terlantar, Lanjut Usia terlantar serta Gelandangan dan Pengemis kurang optimal </w:t>
            </w:r>
          </w:p>
        </w:tc>
        <w:tc>
          <w:tcPr>
            <w:tcW w:w="5670" w:type="dxa"/>
            <w:shd w:val="clear" w:color="auto" w:fill="auto"/>
          </w:tcPr>
          <w:p w:rsidR="005D3554" w:rsidRPr="003F24CB" w:rsidRDefault="005D3554" w:rsidP="00552F89">
            <w:pPr>
              <w:rPr>
                <w:rFonts w:ascii="Bookman Old Style" w:hAnsi="Bookman Old Style" w:cs="Arial"/>
                <w:color w:val="000000"/>
              </w:rPr>
            </w:pPr>
            <w:r w:rsidRPr="003F24CB">
              <w:rPr>
                <w:rFonts w:ascii="Bookman Old Style" w:hAnsi="Bookman Old Style" w:cs="Arial"/>
                <w:color w:val="000000"/>
              </w:rPr>
              <w:t>Sarana untuk pelayanan kepada disabilitas, anak terlantar, Lanjut Usia terlantar dan Gelandangan belum aksesibel</w:t>
            </w:r>
          </w:p>
        </w:tc>
      </w:tr>
      <w:tr w:rsidR="005D3554" w:rsidRPr="003F24CB" w:rsidTr="005D3554">
        <w:tc>
          <w:tcPr>
            <w:tcW w:w="709" w:type="dxa"/>
          </w:tcPr>
          <w:p w:rsidR="005D3554" w:rsidRPr="003F24CB" w:rsidRDefault="005D3554" w:rsidP="00552F89">
            <w:pPr>
              <w:tabs>
                <w:tab w:val="left" w:pos="709"/>
              </w:tabs>
              <w:snapToGrid w:val="0"/>
              <w:jc w:val="both"/>
              <w:rPr>
                <w:rFonts w:ascii="Bookman Old Style" w:hAnsi="Bookman Old Style" w:cs="Tahoma"/>
              </w:rPr>
            </w:pPr>
          </w:p>
        </w:tc>
        <w:tc>
          <w:tcPr>
            <w:tcW w:w="4423" w:type="dxa"/>
          </w:tcPr>
          <w:p w:rsidR="005D3554" w:rsidRPr="003F24CB" w:rsidRDefault="005D3554" w:rsidP="00552F89">
            <w:pPr>
              <w:tabs>
                <w:tab w:val="left" w:pos="709"/>
              </w:tabs>
              <w:snapToGrid w:val="0"/>
              <w:jc w:val="both"/>
              <w:rPr>
                <w:rFonts w:ascii="Bookman Old Style" w:hAnsi="Bookman Old Style" w:cs="Tahoma"/>
              </w:rPr>
            </w:pPr>
          </w:p>
        </w:tc>
        <w:tc>
          <w:tcPr>
            <w:tcW w:w="5670" w:type="dxa"/>
            <w:shd w:val="clear" w:color="auto" w:fill="auto"/>
          </w:tcPr>
          <w:p w:rsidR="005D3554" w:rsidRPr="003F24CB" w:rsidRDefault="005D3554" w:rsidP="00552F89">
            <w:pPr>
              <w:rPr>
                <w:rFonts w:ascii="Bookman Old Style" w:hAnsi="Bookman Old Style" w:cs="Arial"/>
              </w:rPr>
            </w:pPr>
            <w:r w:rsidRPr="003F24CB">
              <w:rPr>
                <w:rFonts w:ascii="Bookman Old Style" w:hAnsi="Bookman Old Style" w:cs="Arial"/>
              </w:rPr>
              <w:t>Masih ada P</w:t>
            </w:r>
            <w:r>
              <w:rPr>
                <w:rFonts w:ascii="Bookman Old Style" w:hAnsi="Bookman Old Style" w:cs="Arial"/>
              </w:rPr>
              <w:t>PKS</w:t>
            </w:r>
            <w:r w:rsidRPr="003F24CB">
              <w:rPr>
                <w:rFonts w:ascii="Bookman Old Style" w:hAnsi="Bookman Old Style" w:cs="Arial"/>
              </w:rPr>
              <w:t xml:space="preserve"> yang belum mendapatkan bantuan sosial</w:t>
            </w:r>
            <w:r>
              <w:rPr>
                <w:rFonts w:ascii="Bookman Old Style" w:hAnsi="Bookman Old Style" w:cs="Arial"/>
              </w:rPr>
              <w:t xml:space="preserve"> untuk kebutuhan dasar</w:t>
            </w:r>
          </w:p>
        </w:tc>
        <w:tc>
          <w:tcPr>
            <w:tcW w:w="5670" w:type="dxa"/>
            <w:shd w:val="clear" w:color="auto" w:fill="auto"/>
          </w:tcPr>
          <w:p w:rsidR="005D3554" w:rsidRPr="003F24CB" w:rsidRDefault="005D3554" w:rsidP="00552F89">
            <w:pPr>
              <w:rPr>
                <w:rFonts w:ascii="Bookman Old Style" w:hAnsi="Bookman Old Style" w:cs="Arial"/>
                <w:color w:val="000000"/>
              </w:rPr>
            </w:pPr>
            <w:r w:rsidRPr="003F24CB">
              <w:rPr>
                <w:rFonts w:ascii="Bookman Old Style" w:hAnsi="Bookman Old Style" w:cs="Arial"/>
                <w:color w:val="000000"/>
              </w:rPr>
              <w:t>Belum semua P</w:t>
            </w:r>
            <w:r>
              <w:rPr>
                <w:rFonts w:ascii="Bookman Old Style" w:hAnsi="Bookman Old Style" w:cs="Arial"/>
                <w:color w:val="000000"/>
              </w:rPr>
              <w:t>PKS</w:t>
            </w:r>
            <w:r w:rsidRPr="003F24CB">
              <w:rPr>
                <w:rFonts w:ascii="Bookman Old Style" w:hAnsi="Bookman Old Style" w:cs="Arial"/>
                <w:color w:val="000000"/>
              </w:rPr>
              <w:t xml:space="preserve"> terdata dalam DTKS yang layak mendapat bantuan sosial</w:t>
            </w:r>
          </w:p>
        </w:tc>
      </w:tr>
      <w:tr w:rsidR="005D3554" w:rsidRPr="003F24CB" w:rsidTr="005D3554">
        <w:tc>
          <w:tcPr>
            <w:tcW w:w="709" w:type="dxa"/>
          </w:tcPr>
          <w:p w:rsidR="005D3554" w:rsidRPr="003F24CB" w:rsidRDefault="005D3554" w:rsidP="00552F89">
            <w:pPr>
              <w:tabs>
                <w:tab w:val="left" w:pos="709"/>
              </w:tabs>
              <w:snapToGrid w:val="0"/>
              <w:jc w:val="both"/>
              <w:rPr>
                <w:rFonts w:ascii="Bookman Old Style" w:hAnsi="Bookman Old Style" w:cs="Tahoma"/>
              </w:rPr>
            </w:pPr>
            <w:r w:rsidRPr="003F24CB">
              <w:rPr>
                <w:rFonts w:ascii="Bookman Old Style" w:hAnsi="Bookman Old Style" w:cs="Tahoma"/>
              </w:rPr>
              <w:t>3</w:t>
            </w:r>
          </w:p>
        </w:tc>
        <w:tc>
          <w:tcPr>
            <w:tcW w:w="4423" w:type="dxa"/>
          </w:tcPr>
          <w:p w:rsidR="005D3554" w:rsidRPr="003F24CB" w:rsidRDefault="005D3554" w:rsidP="00552F89">
            <w:pPr>
              <w:tabs>
                <w:tab w:val="left" w:pos="709"/>
              </w:tabs>
              <w:snapToGrid w:val="0"/>
              <w:jc w:val="both"/>
              <w:rPr>
                <w:rFonts w:ascii="Bookman Old Style" w:hAnsi="Bookman Old Style" w:cs="Tahoma"/>
              </w:rPr>
            </w:pPr>
            <w:r w:rsidRPr="003F24CB">
              <w:rPr>
                <w:rFonts w:ascii="Bookman Old Style" w:hAnsi="Bookman Old Style" w:cs="Tahoma"/>
              </w:rPr>
              <w:t>Perlindungan dan Jaminan Sosial</w:t>
            </w:r>
          </w:p>
        </w:tc>
        <w:tc>
          <w:tcPr>
            <w:tcW w:w="5670" w:type="dxa"/>
            <w:shd w:val="clear" w:color="auto" w:fill="auto"/>
          </w:tcPr>
          <w:p w:rsidR="005D3554" w:rsidRPr="003F24CB" w:rsidRDefault="005D3554" w:rsidP="00552F89">
            <w:pPr>
              <w:rPr>
                <w:rFonts w:ascii="Bookman Old Style" w:hAnsi="Bookman Old Style" w:cs="Arial"/>
                <w:color w:val="000000"/>
              </w:rPr>
            </w:pPr>
            <w:r w:rsidRPr="003F24CB">
              <w:rPr>
                <w:rFonts w:ascii="Bookman Old Style" w:hAnsi="Bookman Old Style" w:cs="Arial"/>
                <w:color w:val="000000"/>
              </w:rPr>
              <w:t>Belum semua fakir miskin mendapatkan perlindungan dan jaminan sosial</w:t>
            </w:r>
          </w:p>
        </w:tc>
        <w:tc>
          <w:tcPr>
            <w:tcW w:w="5670" w:type="dxa"/>
            <w:shd w:val="clear" w:color="auto" w:fill="auto"/>
          </w:tcPr>
          <w:p w:rsidR="005D3554" w:rsidRPr="003F24CB" w:rsidRDefault="005D3554" w:rsidP="00552F89">
            <w:pPr>
              <w:rPr>
                <w:rFonts w:ascii="Bookman Old Style" w:hAnsi="Bookman Old Style" w:cs="Arial"/>
                <w:color w:val="000000"/>
              </w:rPr>
            </w:pPr>
            <w:r w:rsidRPr="003F24CB">
              <w:rPr>
                <w:rFonts w:ascii="Bookman Old Style" w:hAnsi="Bookman Old Style" w:cs="Arial"/>
                <w:color w:val="000000"/>
              </w:rPr>
              <w:t>Tidak semua desa melakukan verval DTKS secara rutin dan berkala</w:t>
            </w:r>
          </w:p>
        </w:tc>
      </w:tr>
      <w:tr w:rsidR="005D3554" w:rsidRPr="003F24CB" w:rsidTr="005D3554">
        <w:tc>
          <w:tcPr>
            <w:tcW w:w="709" w:type="dxa"/>
          </w:tcPr>
          <w:p w:rsidR="005D3554" w:rsidRPr="003F24CB" w:rsidRDefault="005D3554" w:rsidP="00552F89">
            <w:pPr>
              <w:tabs>
                <w:tab w:val="left" w:pos="709"/>
              </w:tabs>
              <w:snapToGrid w:val="0"/>
              <w:jc w:val="both"/>
              <w:rPr>
                <w:rFonts w:ascii="Bookman Old Style" w:hAnsi="Bookman Old Style" w:cs="Tahoma"/>
              </w:rPr>
            </w:pPr>
            <w:r w:rsidRPr="003F24CB">
              <w:rPr>
                <w:rFonts w:ascii="Bookman Old Style" w:hAnsi="Bookman Old Style" w:cs="Tahoma"/>
              </w:rPr>
              <w:t>4</w:t>
            </w:r>
          </w:p>
        </w:tc>
        <w:tc>
          <w:tcPr>
            <w:tcW w:w="4423" w:type="dxa"/>
          </w:tcPr>
          <w:p w:rsidR="005D3554" w:rsidRPr="003F24CB" w:rsidRDefault="005D3554" w:rsidP="00552F89">
            <w:pPr>
              <w:tabs>
                <w:tab w:val="left" w:pos="709"/>
              </w:tabs>
              <w:snapToGrid w:val="0"/>
              <w:jc w:val="both"/>
              <w:rPr>
                <w:rFonts w:ascii="Bookman Old Style" w:hAnsi="Bookman Old Style" w:cs="Tahoma"/>
              </w:rPr>
            </w:pPr>
            <w:r w:rsidRPr="003F24CB">
              <w:rPr>
                <w:rFonts w:ascii="Bookman Old Style" w:hAnsi="Bookman Old Style" w:cs="Tahoma"/>
              </w:rPr>
              <w:t>Penanganan Bencana</w:t>
            </w:r>
          </w:p>
        </w:tc>
        <w:tc>
          <w:tcPr>
            <w:tcW w:w="5670" w:type="dxa"/>
            <w:shd w:val="clear" w:color="auto" w:fill="auto"/>
          </w:tcPr>
          <w:p w:rsidR="005D3554" w:rsidRPr="003F24CB" w:rsidRDefault="005D3554" w:rsidP="00552F89">
            <w:pPr>
              <w:rPr>
                <w:rFonts w:ascii="Bookman Old Style" w:hAnsi="Bookman Old Style" w:cs="Arial"/>
              </w:rPr>
            </w:pPr>
            <w:r w:rsidRPr="003F24CB">
              <w:rPr>
                <w:rFonts w:ascii="Bookman Old Style" w:hAnsi="Bookman Old Style" w:cs="Arial"/>
              </w:rPr>
              <w:t>Tidak semua korban bencana alam dan sosial yang terpenuhi kebutuhan dasarnya</w:t>
            </w:r>
          </w:p>
        </w:tc>
        <w:tc>
          <w:tcPr>
            <w:tcW w:w="5670" w:type="dxa"/>
            <w:shd w:val="clear" w:color="auto" w:fill="auto"/>
          </w:tcPr>
          <w:p w:rsidR="005D3554" w:rsidRPr="003F24CB" w:rsidRDefault="005D3554" w:rsidP="00552F89">
            <w:pPr>
              <w:rPr>
                <w:rFonts w:ascii="Bookman Old Style" w:hAnsi="Bookman Old Style" w:cs="Arial"/>
                <w:color w:val="000000"/>
              </w:rPr>
            </w:pPr>
            <w:r w:rsidRPr="003F24CB">
              <w:rPr>
                <w:rFonts w:ascii="Bookman Old Style" w:hAnsi="Bookman Old Style" w:cs="Arial"/>
                <w:color w:val="000000"/>
              </w:rPr>
              <w:t>Terdapat korban bencana yang tidak terdata oleh petugas</w:t>
            </w:r>
          </w:p>
        </w:tc>
      </w:tr>
      <w:tr w:rsidR="005D3554" w:rsidRPr="003F24CB" w:rsidTr="005D3554">
        <w:tc>
          <w:tcPr>
            <w:tcW w:w="709" w:type="dxa"/>
          </w:tcPr>
          <w:p w:rsidR="005D3554" w:rsidRPr="003F24CB" w:rsidRDefault="005D3554" w:rsidP="00552F89">
            <w:pPr>
              <w:tabs>
                <w:tab w:val="left" w:pos="709"/>
              </w:tabs>
              <w:snapToGrid w:val="0"/>
              <w:jc w:val="both"/>
              <w:rPr>
                <w:rFonts w:ascii="Bookman Old Style" w:hAnsi="Bookman Old Style" w:cs="Tahoma"/>
              </w:rPr>
            </w:pPr>
            <w:r w:rsidRPr="003F24CB">
              <w:rPr>
                <w:rFonts w:ascii="Bookman Old Style" w:hAnsi="Bookman Old Style" w:cs="Tahoma"/>
              </w:rPr>
              <w:t>5</w:t>
            </w:r>
          </w:p>
        </w:tc>
        <w:tc>
          <w:tcPr>
            <w:tcW w:w="4423" w:type="dxa"/>
          </w:tcPr>
          <w:p w:rsidR="005D3554" w:rsidRPr="003F24CB" w:rsidRDefault="005D3554" w:rsidP="00552F89">
            <w:pPr>
              <w:tabs>
                <w:tab w:val="left" w:pos="709"/>
              </w:tabs>
              <w:snapToGrid w:val="0"/>
              <w:jc w:val="both"/>
              <w:rPr>
                <w:rFonts w:ascii="Bookman Old Style" w:hAnsi="Bookman Old Style" w:cs="Tahoma"/>
              </w:rPr>
            </w:pPr>
            <w:r w:rsidRPr="003F24CB">
              <w:rPr>
                <w:rFonts w:ascii="Bookman Old Style" w:hAnsi="Bookman Old Style" w:cs="Tahoma"/>
              </w:rPr>
              <w:t>Pembinaan Keluarga Berencana (KB)</w:t>
            </w:r>
          </w:p>
        </w:tc>
        <w:tc>
          <w:tcPr>
            <w:tcW w:w="5670" w:type="dxa"/>
            <w:shd w:val="clear" w:color="auto" w:fill="auto"/>
          </w:tcPr>
          <w:p w:rsidR="005D3554" w:rsidRPr="003F24CB" w:rsidRDefault="005D3554" w:rsidP="00552F89">
            <w:pPr>
              <w:rPr>
                <w:rFonts w:ascii="Bookman Old Style" w:hAnsi="Bookman Old Style" w:cs="Arial"/>
              </w:rPr>
            </w:pPr>
            <w:r w:rsidRPr="003F24CB">
              <w:rPr>
                <w:rFonts w:ascii="Bookman Old Style" w:hAnsi="Bookman Old Style" w:cs="Arial"/>
              </w:rPr>
              <w:t>PUS Unmetneed masih tinggi</w:t>
            </w:r>
          </w:p>
        </w:tc>
        <w:tc>
          <w:tcPr>
            <w:tcW w:w="5670" w:type="dxa"/>
            <w:shd w:val="clear" w:color="auto" w:fill="auto"/>
          </w:tcPr>
          <w:p w:rsidR="005D3554" w:rsidRPr="003F24CB" w:rsidRDefault="005D3554" w:rsidP="00552F89">
            <w:pPr>
              <w:rPr>
                <w:rFonts w:ascii="Bookman Old Style" w:hAnsi="Bookman Old Style" w:cs="Arial"/>
                <w:color w:val="000000"/>
              </w:rPr>
            </w:pPr>
            <w:r w:rsidRPr="003F24CB">
              <w:rPr>
                <w:rFonts w:ascii="Bookman Old Style" w:hAnsi="Bookman Old Style" w:cs="Arial"/>
                <w:color w:val="000000"/>
              </w:rPr>
              <w:t xml:space="preserve">Terdapat PUS yang ingin menunda kehamilan atau tidak menginginkan anak lagi, namun tidak ber-KB atau tidak menggunakan kontrasepsi </w:t>
            </w:r>
          </w:p>
        </w:tc>
      </w:tr>
      <w:tr w:rsidR="005D3554" w:rsidRPr="003F24CB" w:rsidTr="005D3554">
        <w:tc>
          <w:tcPr>
            <w:tcW w:w="709" w:type="dxa"/>
          </w:tcPr>
          <w:p w:rsidR="005D3554" w:rsidRPr="003F24CB" w:rsidRDefault="005D3554" w:rsidP="00552F89">
            <w:pPr>
              <w:tabs>
                <w:tab w:val="left" w:pos="709"/>
              </w:tabs>
              <w:snapToGrid w:val="0"/>
              <w:jc w:val="both"/>
              <w:rPr>
                <w:rFonts w:ascii="Bookman Old Style" w:hAnsi="Bookman Old Style" w:cs="Tahoma"/>
              </w:rPr>
            </w:pPr>
          </w:p>
        </w:tc>
        <w:tc>
          <w:tcPr>
            <w:tcW w:w="4423" w:type="dxa"/>
          </w:tcPr>
          <w:p w:rsidR="005D3554" w:rsidRPr="003F24CB" w:rsidRDefault="005D3554" w:rsidP="00552F89">
            <w:pPr>
              <w:tabs>
                <w:tab w:val="left" w:pos="709"/>
              </w:tabs>
              <w:snapToGrid w:val="0"/>
              <w:jc w:val="both"/>
              <w:rPr>
                <w:rFonts w:ascii="Bookman Old Style" w:hAnsi="Bookman Old Style" w:cs="Tahoma"/>
              </w:rPr>
            </w:pPr>
          </w:p>
        </w:tc>
        <w:tc>
          <w:tcPr>
            <w:tcW w:w="5670" w:type="dxa"/>
            <w:shd w:val="clear" w:color="auto" w:fill="auto"/>
          </w:tcPr>
          <w:p w:rsidR="005D3554" w:rsidRPr="003F24CB" w:rsidRDefault="005D3554" w:rsidP="00552F89">
            <w:pPr>
              <w:rPr>
                <w:rFonts w:ascii="Bookman Old Style" w:hAnsi="Bookman Old Style" w:cs="Arial"/>
              </w:rPr>
            </w:pPr>
            <w:r w:rsidRPr="003F24CB">
              <w:rPr>
                <w:rFonts w:ascii="Bookman Old Style" w:hAnsi="Bookman Old Style" w:cs="Arial"/>
              </w:rPr>
              <w:t>Persentase PUS dalam ber-KB masih rendah</w:t>
            </w:r>
          </w:p>
        </w:tc>
        <w:tc>
          <w:tcPr>
            <w:tcW w:w="5670" w:type="dxa"/>
            <w:shd w:val="clear" w:color="auto" w:fill="auto"/>
          </w:tcPr>
          <w:p w:rsidR="005D3554" w:rsidRPr="003F24CB" w:rsidRDefault="005D3554" w:rsidP="00552F89">
            <w:pPr>
              <w:rPr>
                <w:rFonts w:ascii="Bookman Old Style" w:hAnsi="Bookman Old Style" w:cs="Arial"/>
                <w:color w:val="000000"/>
              </w:rPr>
            </w:pPr>
            <w:r w:rsidRPr="003F24CB">
              <w:rPr>
                <w:rFonts w:ascii="Bookman Old Style" w:hAnsi="Bookman Old Style" w:cs="Arial"/>
                <w:color w:val="000000"/>
              </w:rPr>
              <w:t>Kesadaran PUS dalam ber-KB masih kurang</w:t>
            </w:r>
          </w:p>
        </w:tc>
      </w:tr>
      <w:tr w:rsidR="005D3554" w:rsidRPr="003F24CB" w:rsidTr="005D3554">
        <w:tc>
          <w:tcPr>
            <w:tcW w:w="709" w:type="dxa"/>
          </w:tcPr>
          <w:p w:rsidR="005D3554" w:rsidRPr="003F24CB" w:rsidRDefault="005D3554" w:rsidP="00552F89">
            <w:pPr>
              <w:tabs>
                <w:tab w:val="left" w:pos="709"/>
              </w:tabs>
              <w:snapToGrid w:val="0"/>
              <w:jc w:val="both"/>
              <w:rPr>
                <w:rFonts w:ascii="Bookman Old Style" w:hAnsi="Bookman Old Style" w:cs="Tahoma"/>
              </w:rPr>
            </w:pPr>
          </w:p>
        </w:tc>
        <w:tc>
          <w:tcPr>
            <w:tcW w:w="4423" w:type="dxa"/>
          </w:tcPr>
          <w:p w:rsidR="005D3554" w:rsidRPr="003F24CB" w:rsidRDefault="005D3554" w:rsidP="00552F89">
            <w:pPr>
              <w:tabs>
                <w:tab w:val="left" w:pos="709"/>
              </w:tabs>
              <w:snapToGrid w:val="0"/>
              <w:jc w:val="both"/>
              <w:rPr>
                <w:rFonts w:ascii="Bookman Old Style" w:hAnsi="Bookman Old Style" w:cs="Tahoma"/>
              </w:rPr>
            </w:pPr>
          </w:p>
        </w:tc>
        <w:tc>
          <w:tcPr>
            <w:tcW w:w="5670" w:type="dxa"/>
            <w:shd w:val="clear" w:color="auto" w:fill="auto"/>
          </w:tcPr>
          <w:p w:rsidR="005D3554" w:rsidRPr="003F24CB" w:rsidRDefault="005D3554" w:rsidP="00552F89">
            <w:pPr>
              <w:rPr>
                <w:rFonts w:ascii="Bookman Old Style" w:hAnsi="Bookman Old Style" w:cs="Arial"/>
              </w:rPr>
            </w:pPr>
            <w:r w:rsidRPr="003F24CB">
              <w:rPr>
                <w:rFonts w:ascii="Bookman Old Style" w:hAnsi="Bookman Old Style" w:cs="Arial"/>
              </w:rPr>
              <w:t>Program Kampung KB belum berjalan optimal</w:t>
            </w:r>
          </w:p>
        </w:tc>
        <w:tc>
          <w:tcPr>
            <w:tcW w:w="5670" w:type="dxa"/>
            <w:shd w:val="clear" w:color="auto" w:fill="auto"/>
          </w:tcPr>
          <w:p w:rsidR="005D3554" w:rsidRPr="003F24CB" w:rsidRDefault="005D3554" w:rsidP="00552F89">
            <w:pPr>
              <w:rPr>
                <w:rFonts w:ascii="Bookman Old Style" w:hAnsi="Bookman Old Style" w:cs="Arial"/>
                <w:color w:val="000000"/>
              </w:rPr>
            </w:pPr>
            <w:r w:rsidRPr="003F24CB">
              <w:rPr>
                <w:rFonts w:ascii="Bookman Old Style" w:hAnsi="Bookman Old Style" w:cs="Arial"/>
                <w:color w:val="000000"/>
              </w:rPr>
              <w:t>Kuranggnya peran dan komitmen para pihak terkait dalam program Kampung  KB</w:t>
            </w:r>
          </w:p>
        </w:tc>
      </w:tr>
      <w:tr w:rsidR="005D3554" w:rsidRPr="003F24CB" w:rsidTr="005D3554">
        <w:tc>
          <w:tcPr>
            <w:tcW w:w="709" w:type="dxa"/>
          </w:tcPr>
          <w:p w:rsidR="005D3554" w:rsidRPr="003F24CB" w:rsidRDefault="005D3554" w:rsidP="00552F89">
            <w:pPr>
              <w:tabs>
                <w:tab w:val="left" w:pos="709"/>
              </w:tabs>
              <w:snapToGrid w:val="0"/>
              <w:jc w:val="both"/>
              <w:rPr>
                <w:rFonts w:ascii="Bookman Old Style" w:hAnsi="Bookman Old Style" w:cs="Tahoma"/>
              </w:rPr>
            </w:pPr>
            <w:r w:rsidRPr="003F24CB">
              <w:rPr>
                <w:rFonts w:ascii="Bookman Old Style" w:hAnsi="Bookman Old Style" w:cs="Tahoma"/>
              </w:rPr>
              <w:lastRenderedPageBreak/>
              <w:t>6</w:t>
            </w:r>
          </w:p>
        </w:tc>
        <w:tc>
          <w:tcPr>
            <w:tcW w:w="4423" w:type="dxa"/>
          </w:tcPr>
          <w:p w:rsidR="005D3554" w:rsidRPr="003F24CB" w:rsidRDefault="005D3554" w:rsidP="00552F89">
            <w:pPr>
              <w:tabs>
                <w:tab w:val="left" w:pos="709"/>
              </w:tabs>
              <w:snapToGrid w:val="0"/>
              <w:jc w:val="both"/>
              <w:rPr>
                <w:rFonts w:ascii="Bookman Old Style" w:hAnsi="Bookman Old Style" w:cs="Tahoma"/>
              </w:rPr>
            </w:pPr>
            <w:r w:rsidRPr="003F24CB">
              <w:rPr>
                <w:rFonts w:ascii="Bookman Old Style" w:hAnsi="Bookman Old Style" w:cs="Tahoma"/>
              </w:rPr>
              <w:t>Pengendalian Penduduk</w:t>
            </w:r>
          </w:p>
        </w:tc>
        <w:tc>
          <w:tcPr>
            <w:tcW w:w="5670" w:type="dxa"/>
            <w:shd w:val="clear" w:color="auto" w:fill="auto"/>
          </w:tcPr>
          <w:p w:rsidR="005D3554" w:rsidRPr="003F24CB" w:rsidRDefault="005D3554" w:rsidP="00552F89">
            <w:pPr>
              <w:rPr>
                <w:rFonts w:ascii="Bookman Old Style" w:hAnsi="Bookman Old Style" w:cs="Arial"/>
                <w:color w:val="000000"/>
              </w:rPr>
            </w:pPr>
            <w:r w:rsidRPr="003F24CB">
              <w:rPr>
                <w:rFonts w:ascii="Bookman Old Style" w:hAnsi="Bookman Old Style" w:cs="Arial"/>
                <w:color w:val="000000"/>
              </w:rPr>
              <w:t>Masih banyak terjadi pernikahan usia dini</w:t>
            </w:r>
          </w:p>
        </w:tc>
        <w:tc>
          <w:tcPr>
            <w:tcW w:w="5670" w:type="dxa"/>
            <w:shd w:val="clear" w:color="auto" w:fill="auto"/>
          </w:tcPr>
          <w:p w:rsidR="005D3554" w:rsidRPr="003F24CB" w:rsidRDefault="005D3554" w:rsidP="00552F89">
            <w:pPr>
              <w:rPr>
                <w:rFonts w:ascii="Bookman Old Style" w:hAnsi="Bookman Old Style" w:cs="Arial"/>
                <w:color w:val="000000"/>
              </w:rPr>
            </w:pPr>
            <w:r w:rsidRPr="003F24CB">
              <w:rPr>
                <w:rFonts w:ascii="Bookman Old Style" w:hAnsi="Bookman Old Style" w:cs="Arial"/>
                <w:color w:val="000000"/>
              </w:rPr>
              <w:t>Masih adanya budaya pernikahan dini pada wilayah-wilayah tertentu</w:t>
            </w:r>
          </w:p>
        </w:tc>
      </w:tr>
      <w:tr w:rsidR="005D3554" w:rsidRPr="003F24CB" w:rsidTr="005D3554">
        <w:tc>
          <w:tcPr>
            <w:tcW w:w="709" w:type="dxa"/>
          </w:tcPr>
          <w:p w:rsidR="005D3554" w:rsidRPr="003F24CB" w:rsidRDefault="005D3554" w:rsidP="00552F89">
            <w:pPr>
              <w:tabs>
                <w:tab w:val="left" w:pos="709"/>
              </w:tabs>
              <w:snapToGrid w:val="0"/>
              <w:jc w:val="both"/>
              <w:rPr>
                <w:rFonts w:ascii="Bookman Old Style" w:hAnsi="Bookman Old Style" w:cs="Tahoma"/>
              </w:rPr>
            </w:pPr>
            <w:r w:rsidRPr="003F24CB">
              <w:rPr>
                <w:rFonts w:ascii="Bookman Old Style" w:hAnsi="Bookman Old Style" w:cs="Tahoma"/>
              </w:rPr>
              <w:t>7</w:t>
            </w:r>
          </w:p>
        </w:tc>
        <w:tc>
          <w:tcPr>
            <w:tcW w:w="4423" w:type="dxa"/>
          </w:tcPr>
          <w:p w:rsidR="005D3554" w:rsidRPr="003F24CB" w:rsidRDefault="005D3554" w:rsidP="00552F89">
            <w:pPr>
              <w:tabs>
                <w:tab w:val="left" w:pos="709"/>
              </w:tabs>
              <w:snapToGrid w:val="0"/>
              <w:jc w:val="both"/>
              <w:rPr>
                <w:rFonts w:ascii="Bookman Old Style" w:hAnsi="Bookman Old Style" w:cs="Tahoma"/>
              </w:rPr>
            </w:pPr>
            <w:r w:rsidRPr="003F24CB">
              <w:rPr>
                <w:rFonts w:ascii="Bookman Old Style" w:hAnsi="Bookman Old Style" w:cs="Tahoma"/>
              </w:rPr>
              <w:t>Pemberdayaan dan Peningkatan Keluarga Sejahtera (KS)</w:t>
            </w:r>
          </w:p>
        </w:tc>
        <w:tc>
          <w:tcPr>
            <w:tcW w:w="5670" w:type="dxa"/>
            <w:shd w:val="clear" w:color="auto" w:fill="auto"/>
          </w:tcPr>
          <w:p w:rsidR="005D3554" w:rsidRPr="003F24CB" w:rsidRDefault="005D3554" w:rsidP="00552F89">
            <w:pPr>
              <w:rPr>
                <w:rFonts w:ascii="Bookman Old Style" w:hAnsi="Bookman Old Style" w:cs="Arial"/>
                <w:color w:val="000000"/>
              </w:rPr>
            </w:pPr>
            <w:r w:rsidRPr="003F24CB">
              <w:rPr>
                <w:rFonts w:ascii="Bookman Old Style" w:hAnsi="Bookman Old Style" w:cs="Arial"/>
                <w:color w:val="000000"/>
              </w:rPr>
              <w:t>Cakupan pembangunan ketahanan keluarga belum optimal</w:t>
            </w:r>
          </w:p>
        </w:tc>
        <w:tc>
          <w:tcPr>
            <w:tcW w:w="5670" w:type="dxa"/>
            <w:shd w:val="clear" w:color="auto" w:fill="auto"/>
          </w:tcPr>
          <w:p w:rsidR="005D3554" w:rsidRPr="003F24CB" w:rsidRDefault="005D3554" w:rsidP="00552F89">
            <w:pPr>
              <w:rPr>
                <w:rFonts w:ascii="Bookman Old Style" w:hAnsi="Bookman Old Style" w:cs="Arial"/>
                <w:color w:val="000000"/>
              </w:rPr>
            </w:pPr>
            <w:r w:rsidRPr="003F24CB">
              <w:rPr>
                <w:rFonts w:ascii="Bookman Old Style" w:hAnsi="Bookman Old Style" w:cs="Arial"/>
                <w:color w:val="000000"/>
              </w:rPr>
              <w:t>Peran kelompok kegiatan (BKB, BKR, BKL, PIK-R, UPPKA, dan PPKS) yang masih rendah dalam Program Bangga Kencana</w:t>
            </w:r>
          </w:p>
        </w:tc>
      </w:tr>
      <w:tr w:rsidR="005D3554" w:rsidRPr="003F24CB" w:rsidTr="005D3554">
        <w:tc>
          <w:tcPr>
            <w:tcW w:w="709" w:type="dxa"/>
          </w:tcPr>
          <w:p w:rsidR="005D3554" w:rsidRPr="003F24CB" w:rsidRDefault="005D3554" w:rsidP="00552F89">
            <w:pPr>
              <w:tabs>
                <w:tab w:val="left" w:pos="709"/>
              </w:tabs>
              <w:snapToGrid w:val="0"/>
              <w:jc w:val="both"/>
              <w:rPr>
                <w:rFonts w:ascii="Bookman Old Style" w:hAnsi="Bookman Old Style" w:cs="Tahoma"/>
              </w:rPr>
            </w:pPr>
            <w:r w:rsidRPr="003F24CB">
              <w:rPr>
                <w:rFonts w:ascii="Bookman Old Style" w:hAnsi="Bookman Old Style" w:cs="Tahoma"/>
              </w:rPr>
              <w:t>8</w:t>
            </w:r>
          </w:p>
        </w:tc>
        <w:tc>
          <w:tcPr>
            <w:tcW w:w="4423" w:type="dxa"/>
          </w:tcPr>
          <w:p w:rsidR="005D3554" w:rsidRPr="003F24CB" w:rsidRDefault="005D3554" w:rsidP="00552F89">
            <w:pPr>
              <w:tabs>
                <w:tab w:val="left" w:pos="709"/>
              </w:tabs>
              <w:snapToGrid w:val="0"/>
              <w:jc w:val="both"/>
              <w:rPr>
                <w:rFonts w:ascii="Bookman Old Style" w:hAnsi="Bookman Old Style" w:cs="Tahoma"/>
              </w:rPr>
            </w:pPr>
            <w:r w:rsidRPr="003F24CB">
              <w:rPr>
                <w:rFonts w:ascii="Bookman Old Style" w:hAnsi="Bookman Old Style" w:cs="Tahoma"/>
              </w:rPr>
              <w:t>Pengarusutamaan Gender dan Pemberdayaan Perempuan</w:t>
            </w:r>
          </w:p>
        </w:tc>
        <w:tc>
          <w:tcPr>
            <w:tcW w:w="5670" w:type="dxa"/>
            <w:shd w:val="clear" w:color="auto" w:fill="auto"/>
          </w:tcPr>
          <w:p w:rsidR="005D3554" w:rsidRPr="003F24CB" w:rsidRDefault="005D3554" w:rsidP="00552F89">
            <w:pPr>
              <w:rPr>
                <w:rFonts w:ascii="Bookman Old Style" w:hAnsi="Bookman Old Style" w:cs="Arial"/>
                <w:color w:val="000000"/>
              </w:rPr>
            </w:pPr>
            <w:r w:rsidRPr="003F24CB">
              <w:rPr>
                <w:rFonts w:ascii="Bookman Old Style" w:hAnsi="Bookman Old Style" w:cs="Arial"/>
                <w:color w:val="000000"/>
              </w:rPr>
              <w:t>Rendahnya peran perempuan dalam program-program pemberdayaan masyarakat</w:t>
            </w:r>
          </w:p>
        </w:tc>
        <w:tc>
          <w:tcPr>
            <w:tcW w:w="5670" w:type="dxa"/>
            <w:shd w:val="clear" w:color="auto" w:fill="auto"/>
          </w:tcPr>
          <w:p w:rsidR="005D3554" w:rsidRPr="003F24CB" w:rsidRDefault="005D3554" w:rsidP="00552F89">
            <w:pPr>
              <w:rPr>
                <w:rFonts w:ascii="Bookman Old Style" w:hAnsi="Bookman Old Style" w:cs="Arial"/>
                <w:color w:val="000000"/>
              </w:rPr>
            </w:pPr>
            <w:r w:rsidRPr="003F24CB">
              <w:rPr>
                <w:rFonts w:ascii="Bookman Old Style" w:hAnsi="Bookman Old Style" w:cs="Arial"/>
                <w:color w:val="000000"/>
              </w:rPr>
              <w:t>Kurangnya pemahaman tentang konsep pengarusutamaan gender (PUG)</w:t>
            </w:r>
          </w:p>
        </w:tc>
      </w:tr>
      <w:tr w:rsidR="005D3554" w:rsidRPr="003F24CB" w:rsidTr="005D3554">
        <w:tc>
          <w:tcPr>
            <w:tcW w:w="709" w:type="dxa"/>
          </w:tcPr>
          <w:p w:rsidR="005D3554" w:rsidRPr="003F24CB" w:rsidRDefault="005D3554" w:rsidP="00552F89">
            <w:pPr>
              <w:tabs>
                <w:tab w:val="left" w:pos="709"/>
              </w:tabs>
              <w:snapToGrid w:val="0"/>
              <w:jc w:val="both"/>
              <w:rPr>
                <w:rFonts w:ascii="Bookman Old Style" w:hAnsi="Bookman Old Style" w:cs="Tahoma"/>
              </w:rPr>
            </w:pPr>
          </w:p>
        </w:tc>
        <w:tc>
          <w:tcPr>
            <w:tcW w:w="4423" w:type="dxa"/>
          </w:tcPr>
          <w:p w:rsidR="005D3554" w:rsidRPr="003F24CB" w:rsidRDefault="005D3554" w:rsidP="00552F89">
            <w:pPr>
              <w:tabs>
                <w:tab w:val="left" w:pos="709"/>
              </w:tabs>
              <w:snapToGrid w:val="0"/>
              <w:jc w:val="both"/>
              <w:rPr>
                <w:rFonts w:ascii="Bookman Old Style" w:hAnsi="Bookman Old Style" w:cs="Tahoma"/>
              </w:rPr>
            </w:pPr>
          </w:p>
        </w:tc>
        <w:tc>
          <w:tcPr>
            <w:tcW w:w="5670" w:type="dxa"/>
            <w:shd w:val="clear" w:color="auto" w:fill="auto"/>
          </w:tcPr>
          <w:p w:rsidR="005D3554" w:rsidRPr="003F24CB" w:rsidRDefault="005D3554" w:rsidP="00552F89">
            <w:pPr>
              <w:rPr>
                <w:rFonts w:ascii="Bookman Old Style" w:hAnsi="Bookman Old Style" w:cs="Arial"/>
              </w:rPr>
            </w:pPr>
            <w:r w:rsidRPr="003F24CB">
              <w:rPr>
                <w:rFonts w:ascii="Bookman Old Style" w:hAnsi="Bookman Old Style" w:cs="Arial"/>
              </w:rPr>
              <w:t>Minimnya pemahaman dari masyarakat/organisasi/ lembaga terhadap program-program pemberdayaan perempuan</w:t>
            </w:r>
          </w:p>
        </w:tc>
        <w:tc>
          <w:tcPr>
            <w:tcW w:w="5670" w:type="dxa"/>
            <w:shd w:val="clear" w:color="auto" w:fill="auto"/>
          </w:tcPr>
          <w:p w:rsidR="005D3554" w:rsidRPr="003F24CB" w:rsidRDefault="005D3554" w:rsidP="00552F89">
            <w:pPr>
              <w:rPr>
                <w:rFonts w:ascii="Bookman Old Style" w:hAnsi="Bookman Old Style" w:cs="Arial"/>
                <w:color w:val="000000"/>
              </w:rPr>
            </w:pPr>
            <w:r w:rsidRPr="003F24CB">
              <w:rPr>
                <w:rFonts w:ascii="Bookman Old Style" w:hAnsi="Bookman Old Style" w:cs="Arial"/>
                <w:color w:val="000000"/>
              </w:rPr>
              <w:t>Kurangnya pemahaman tentang konsep pengarusutamaan gender (PUG)</w:t>
            </w:r>
          </w:p>
        </w:tc>
      </w:tr>
      <w:tr w:rsidR="005D3554" w:rsidRPr="003F24CB" w:rsidTr="005D3554">
        <w:tc>
          <w:tcPr>
            <w:tcW w:w="709" w:type="dxa"/>
          </w:tcPr>
          <w:p w:rsidR="005D3554" w:rsidRPr="003F24CB" w:rsidRDefault="005D3554" w:rsidP="00552F89">
            <w:pPr>
              <w:tabs>
                <w:tab w:val="left" w:pos="709"/>
              </w:tabs>
              <w:snapToGrid w:val="0"/>
              <w:jc w:val="both"/>
              <w:rPr>
                <w:rFonts w:ascii="Bookman Old Style" w:hAnsi="Bookman Old Style" w:cs="Tahoma"/>
              </w:rPr>
            </w:pPr>
            <w:r w:rsidRPr="003F24CB">
              <w:rPr>
                <w:rFonts w:ascii="Bookman Old Style" w:hAnsi="Bookman Old Style" w:cs="Tahoma"/>
              </w:rPr>
              <w:t>9</w:t>
            </w:r>
          </w:p>
        </w:tc>
        <w:tc>
          <w:tcPr>
            <w:tcW w:w="4423" w:type="dxa"/>
          </w:tcPr>
          <w:p w:rsidR="005D3554" w:rsidRPr="003F24CB" w:rsidRDefault="005D3554" w:rsidP="00552F89">
            <w:pPr>
              <w:tabs>
                <w:tab w:val="left" w:pos="709"/>
              </w:tabs>
              <w:snapToGrid w:val="0"/>
              <w:jc w:val="both"/>
              <w:rPr>
                <w:rFonts w:ascii="Bookman Old Style" w:hAnsi="Bookman Old Style" w:cs="Tahoma"/>
              </w:rPr>
            </w:pPr>
            <w:r w:rsidRPr="003F24CB">
              <w:rPr>
                <w:rFonts w:ascii="Bookman Old Style" w:hAnsi="Bookman Old Style" w:cs="Tahoma"/>
              </w:rPr>
              <w:t>Perlindungan Perempuan</w:t>
            </w:r>
          </w:p>
        </w:tc>
        <w:tc>
          <w:tcPr>
            <w:tcW w:w="5670" w:type="dxa"/>
            <w:shd w:val="clear" w:color="auto" w:fill="auto"/>
          </w:tcPr>
          <w:p w:rsidR="005D3554" w:rsidRPr="003F24CB" w:rsidRDefault="005D3554" w:rsidP="00552F89">
            <w:pPr>
              <w:rPr>
                <w:rFonts w:ascii="Bookman Old Style" w:hAnsi="Bookman Old Style" w:cs="Arial"/>
                <w:color w:val="000000"/>
              </w:rPr>
            </w:pPr>
            <w:r w:rsidRPr="003F24CB">
              <w:rPr>
                <w:rFonts w:ascii="Bookman Old Style" w:hAnsi="Bookman Old Style" w:cs="Arial"/>
                <w:color w:val="000000"/>
              </w:rPr>
              <w:t>Rendahnya kesadaran masyarakat untuk melaporkan kasus kekerasan terhadap perempuan</w:t>
            </w:r>
          </w:p>
        </w:tc>
        <w:tc>
          <w:tcPr>
            <w:tcW w:w="5670" w:type="dxa"/>
            <w:shd w:val="clear" w:color="auto" w:fill="auto"/>
          </w:tcPr>
          <w:p w:rsidR="005D3554" w:rsidRPr="003F24CB" w:rsidRDefault="005D3554" w:rsidP="00552F89">
            <w:pPr>
              <w:rPr>
                <w:rFonts w:ascii="Bookman Old Style" w:hAnsi="Bookman Old Style" w:cs="Arial"/>
                <w:color w:val="000000"/>
              </w:rPr>
            </w:pPr>
            <w:r w:rsidRPr="003F24CB">
              <w:rPr>
                <w:rFonts w:ascii="Bookman Old Style" w:hAnsi="Bookman Old Style" w:cs="Arial"/>
                <w:color w:val="000000"/>
              </w:rPr>
              <w:t>Budaya masyarakat yang menganggap tabu untuk melaporkan kasus kekerasan terhadap perempuan</w:t>
            </w:r>
          </w:p>
        </w:tc>
      </w:tr>
      <w:tr w:rsidR="005D3554" w:rsidRPr="003F24CB" w:rsidTr="005D3554">
        <w:tc>
          <w:tcPr>
            <w:tcW w:w="709" w:type="dxa"/>
          </w:tcPr>
          <w:p w:rsidR="005D3554" w:rsidRPr="003F24CB" w:rsidRDefault="005D3554" w:rsidP="00552F89">
            <w:pPr>
              <w:tabs>
                <w:tab w:val="left" w:pos="709"/>
              </w:tabs>
              <w:snapToGrid w:val="0"/>
              <w:jc w:val="both"/>
              <w:rPr>
                <w:rFonts w:ascii="Bookman Old Style" w:hAnsi="Bookman Old Style" w:cs="Tahoma"/>
              </w:rPr>
            </w:pPr>
            <w:r w:rsidRPr="003F24CB">
              <w:rPr>
                <w:rFonts w:ascii="Bookman Old Style" w:hAnsi="Bookman Old Style" w:cs="Tahoma"/>
              </w:rPr>
              <w:t>10</w:t>
            </w:r>
          </w:p>
        </w:tc>
        <w:tc>
          <w:tcPr>
            <w:tcW w:w="4423" w:type="dxa"/>
          </w:tcPr>
          <w:p w:rsidR="005D3554" w:rsidRPr="003F24CB" w:rsidRDefault="005D3554" w:rsidP="00552F89">
            <w:pPr>
              <w:tabs>
                <w:tab w:val="left" w:pos="709"/>
              </w:tabs>
              <w:snapToGrid w:val="0"/>
              <w:jc w:val="both"/>
              <w:rPr>
                <w:rFonts w:ascii="Bookman Old Style" w:hAnsi="Bookman Old Style" w:cs="Tahoma"/>
              </w:rPr>
            </w:pPr>
            <w:r w:rsidRPr="003F24CB">
              <w:rPr>
                <w:rFonts w:ascii="Bookman Old Style" w:hAnsi="Bookman Old Style" w:cs="Tahoma"/>
              </w:rPr>
              <w:t>Pemenuhan Hak Anak (PHA)</w:t>
            </w:r>
          </w:p>
        </w:tc>
        <w:tc>
          <w:tcPr>
            <w:tcW w:w="5670" w:type="dxa"/>
            <w:shd w:val="clear" w:color="auto" w:fill="auto"/>
          </w:tcPr>
          <w:p w:rsidR="005D3554" w:rsidRPr="003F24CB" w:rsidRDefault="005D3554" w:rsidP="00552F89">
            <w:pPr>
              <w:rPr>
                <w:rFonts w:ascii="Bookman Old Style" w:hAnsi="Bookman Old Style" w:cs="Arial"/>
                <w:color w:val="000000"/>
              </w:rPr>
            </w:pPr>
            <w:r w:rsidRPr="003F24CB">
              <w:rPr>
                <w:rFonts w:ascii="Bookman Old Style" w:hAnsi="Bookman Old Style" w:cs="Arial"/>
                <w:color w:val="000000"/>
              </w:rPr>
              <w:t>Terbatasnya kelembagaan pelayanan pemenuhan hak anak yang memenuhi standar</w:t>
            </w:r>
          </w:p>
        </w:tc>
        <w:tc>
          <w:tcPr>
            <w:tcW w:w="5670" w:type="dxa"/>
            <w:shd w:val="clear" w:color="auto" w:fill="auto"/>
          </w:tcPr>
          <w:p w:rsidR="005D3554" w:rsidRPr="003F24CB" w:rsidRDefault="005D3554" w:rsidP="00552F89">
            <w:pPr>
              <w:rPr>
                <w:rFonts w:ascii="Bookman Old Style" w:hAnsi="Bookman Old Style" w:cs="Arial"/>
                <w:color w:val="000000"/>
              </w:rPr>
            </w:pPr>
            <w:r w:rsidRPr="003F24CB">
              <w:rPr>
                <w:rFonts w:ascii="Bookman Old Style" w:hAnsi="Bookman Old Style" w:cs="Arial"/>
                <w:color w:val="000000"/>
              </w:rPr>
              <w:t>Keterbatasan SDM berkualitas untuk pelayanan pemenuhan hak anak</w:t>
            </w:r>
          </w:p>
        </w:tc>
      </w:tr>
      <w:tr w:rsidR="005D3554" w:rsidRPr="003F24CB" w:rsidTr="005D3554">
        <w:tc>
          <w:tcPr>
            <w:tcW w:w="709" w:type="dxa"/>
          </w:tcPr>
          <w:p w:rsidR="005D3554" w:rsidRPr="003F24CB" w:rsidRDefault="005D3554" w:rsidP="00552F89">
            <w:pPr>
              <w:tabs>
                <w:tab w:val="left" w:pos="709"/>
              </w:tabs>
              <w:snapToGrid w:val="0"/>
              <w:jc w:val="both"/>
              <w:rPr>
                <w:rFonts w:ascii="Bookman Old Style" w:hAnsi="Bookman Old Style" w:cs="Tahoma"/>
              </w:rPr>
            </w:pPr>
            <w:r w:rsidRPr="003F24CB">
              <w:rPr>
                <w:rFonts w:ascii="Bookman Old Style" w:hAnsi="Bookman Old Style" w:cs="Tahoma"/>
              </w:rPr>
              <w:t>11</w:t>
            </w:r>
          </w:p>
        </w:tc>
        <w:tc>
          <w:tcPr>
            <w:tcW w:w="4423" w:type="dxa"/>
          </w:tcPr>
          <w:p w:rsidR="005D3554" w:rsidRPr="003F24CB" w:rsidRDefault="005D3554" w:rsidP="00552F89">
            <w:pPr>
              <w:tabs>
                <w:tab w:val="left" w:pos="709"/>
              </w:tabs>
              <w:snapToGrid w:val="0"/>
              <w:jc w:val="both"/>
              <w:rPr>
                <w:rFonts w:ascii="Bookman Old Style" w:hAnsi="Bookman Old Style" w:cs="Tahoma"/>
              </w:rPr>
            </w:pPr>
            <w:r w:rsidRPr="003F24CB">
              <w:rPr>
                <w:rFonts w:ascii="Bookman Old Style" w:hAnsi="Bookman Old Style" w:cs="Tahoma"/>
              </w:rPr>
              <w:t>Perlindungan Khusus Anak</w:t>
            </w:r>
          </w:p>
        </w:tc>
        <w:tc>
          <w:tcPr>
            <w:tcW w:w="5670" w:type="dxa"/>
            <w:shd w:val="clear" w:color="auto" w:fill="auto"/>
          </w:tcPr>
          <w:p w:rsidR="005D3554" w:rsidRPr="003F24CB" w:rsidRDefault="005D3554" w:rsidP="00552F89">
            <w:pPr>
              <w:rPr>
                <w:rFonts w:ascii="Bookman Old Style" w:hAnsi="Bookman Old Style" w:cs="Arial"/>
              </w:rPr>
            </w:pPr>
            <w:r w:rsidRPr="003F24CB">
              <w:rPr>
                <w:rFonts w:ascii="Bookman Old Style" w:hAnsi="Bookman Old Style" w:cs="Arial"/>
              </w:rPr>
              <w:t>Rendahnya masyarakat untuk melaporkan kasus kekerasan terhadap anak</w:t>
            </w:r>
          </w:p>
        </w:tc>
        <w:tc>
          <w:tcPr>
            <w:tcW w:w="5670" w:type="dxa"/>
            <w:shd w:val="clear" w:color="auto" w:fill="auto"/>
          </w:tcPr>
          <w:p w:rsidR="005D3554" w:rsidRPr="003F24CB" w:rsidRDefault="005D3554" w:rsidP="00552F89">
            <w:pPr>
              <w:rPr>
                <w:rFonts w:ascii="Bookman Old Style" w:hAnsi="Bookman Old Style" w:cs="Arial"/>
                <w:color w:val="000000"/>
              </w:rPr>
            </w:pPr>
            <w:r w:rsidRPr="003F24CB">
              <w:rPr>
                <w:rFonts w:ascii="Bookman Old Style" w:hAnsi="Bookman Old Style" w:cs="Arial"/>
                <w:color w:val="000000"/>
              </w:rPr>
              <w:t>Budaya masyarakat yang menganggap tabu untuk melaporkan kasus kekerasan terhadap anak</w:t>
            </w:r>
          </w:p>
        </w:tc>
      </w:tr>
    </w:tbl>
    <w:p w:rsidR="005D3554" w:rsidRDefault="005D3554" w:rsidP="00552F89">
      <w:pPr>
        <w:sectPr w:rsidR="005D3554" w:rsidSect="005D3554">
          <w:pgSz w:w="18722" w:h="12242" w:orient="landscape" w:code="258"/>
          <w:pgMar w:top="1440" w:right="1440" w:bottom="1440" w:left="1440" w:header="720" w:footer="720" w:gutter="0"/>
          <w:cols w:space="708"/>
          <w:docGrid w:linePitch="360"/>
        </w:sectPr>
      </w:pPr>
    </w:p>
    <w:p w:rsidR="005D3554" w:rsidRPr="00E93E3B" w:rsidRDefault="005D3554" w:rsidP="00552F89">
      <w:pPr>
        <w:autoSpaceDE w:val="0"/>
        <w:autoSpaceDN w:val="0"/>
        <w:adjustRightInd w:val="0"/>
        <w:spacing w:after="0"/>
        <w:ind w:left="720"/>
        <w:jc w:val="both"/>
        <w:rPr>
          <w:rFonts w:ascii="Bookman Old Style" w:hAnsi="Bookman Old Style" w:cs="Bookman Old Style"/>
          <w:sz w:val="24"/>
          <w:szCs w:val="24"/>
          <w:lang w:val="id-ID"/>
        </w:rPr>
      </w:pPr>
      <w:r w:rsidRPr="007C47D5">
        <w:rPr>
          <w:rFonts w:ascii="Bookman Old Style" w:hAnsi="Bookman Old Style" w:cs="Bookman Old Style"/>
          <w:sz w:val="24"/>
          <w:szCs w:val="24"/>
        </w:rPr>
        <w:lastRenderedPageBreak/>
        <w:t>Secara</w:t>
      </w:r>
      <w:r w:rsidRPr="007C47D5">
        <w:rPr>
          <w:rFonts w:ascii="Bookman Old Style" w:hAnsi="Bookman Old Style" w:cs="Bookman Old Style"/>
          <w:sz w:val="24"/>
          <w:szCs w:val="24"/>
          <w:lang w:val="id-ID"/>
        </w:rPr>
        <w:t xml:space="preserve"> </w:t>
      </w:r>
      <w:r w:rsidRPr="007C47D5">
        <w:rPr>
          <w:rFonts w:ascii="Bookman Old Style" w:hAnsi="Bookman Old Style" w:cs="Bookman Old Style"/>
          <w:sz w:val="24"/>
          <w:szCs w:val="24"/>
        </w:rPr>
        <w:t>keseluruhan, hasil</w:t>
      </w:r>
      <w:r w:rsidRPr="007C47D5">
        <w:rPr>
          <w:rFonts w:ascii="Bookman Old Style" w:hAnsi="Bookman Old Style" w:cs="Bookman Old Style"/>
          <w:sz w:val="24"/>
          <w:szCs w:val="24"/>
          <w:lang w:val="id-ID"/>
        </w:rPr>
        <w:t xml:space="preserve"> </w:t>
      </w:r>
      <w:r w:rsidRPr="007C47D5">
        <w:rPr>
          <w:rFonts w:ascii="Bookman Old Style" w:hAnsi="Bookman Old Style" w:cs="Bookman Old Style"/>
          <w:sz w:val="24"/>
          <w:szCs w:val="24"/>
        </w:rPr>
        <w:t>evaluasi</w:t>
      </w:r>
      <w:r w:rsidRPr="007C47D5">
        <w:rPr>
          <w:rFonts w:ascii="Bookman Old Style" w:hAnsi="Bookman Old Style" w:cs="Bookman Old Style"/>
          <w:sz w:val="24"/>
          <w:szCs w:val="24"/>
          <w:lang w:val="id-ID"/>
        </w:rPr>
        <w:t xml:space="preserve"> </w:t>
      </w:r>
      <w:r w:rsidRPr="007C47D5">
        <w:rPr>
          <w:rFonts w:ascii="Bookman Old Style" w:hAnsi="Bookman Old Style" w:cs="Bookman Old Style"/>
          <w:sz w:val="24"/>
          <w:szCs w:val="24"/>
        </w:rPr>
        <w:t>terhadap</w:t>
      </w:r>
      <w:r w:rsidRPr="007C47D5">
        <w:rPr>
          <w:rFonts w:ascii="Bookman Old Style" w:hAnsi="Bookman Old Style" w:cs="Bookman Old Style"/>
          <w:sz w:val="24"/>
          <w:szCs w:val="24"/>
          <w:lang w:val="id-ID"/>
        </w:rPr>
        <w:t xml:space="preserve"> </w:t>
      </w:r>
      <w:r w:rsidRPr="007C47D5">
        <w:rPr>
          <w:rFonts w:ascii="Bookman Old Style" w:hAnsi="Bookman Old Style" w:cs="Bookman Old Style"/>
          <w:sz w:val="24"/>
          <w:szCs w:val="24"/>
        </w:rPr>
        <w:t xml:space="preserve">pelaksanaan program pada </w:t>
      </w:r>
      <w:r w:rsidRPr="007C47D5">
        <w:rPr>
          <w:rFonts w:ascii="Bookman Old Style" w:hAnsi="Bookman Old Style" w:cs="Bookman Old Style"/>
          <w:sz w:val="24"/>
          <w:szCs w:val="24"/>
          <w:lang w:val="id-ID"/>
        </w:rPr>
        <w:t>Dinas Sosial, Pengendalian Penduduk dan Keluarga Berencana, Pemberdayaan Perempuan dan Perlindungan Anak</w:t>
      </w:r>
      <w:r w:rsidRPr="007C47D5">
        <w:rPr>
          <w:rFonts w:ascii="Bookman Old Style" w:hAnsi="Bookman Old Style" w:cs="Bookman Old Style"/>
          <w:sz w:val="24"/>
          <w:szCs w:val="24"/>
        </w:rPr>
        <w:t xml:space="preserve"> masuk</w:t>
      </w:r>
      <w:r w:rsidRPr="007C47D5">
        <w:rPr>
          <w:rFonts w:ascii="Bookman Old Style" w:hAnsi="Bookman Old Style" w:cs="Bookman Old Style"/>
          <w:sz w:val="24"/>
          <w:szCs w:val="24"/>
          <w:lang w:val="id-ID"/>
        </w:rPr>
        <w:t xml:space="preserve"> </w:t>
      </w:r>
      <w:r w:rsidRPr="007C47D5">
        <w:rPr>
          <w:rFonts w:ascii="Bookman Old Style" w:hAnsi="Bookman Old Style" w:cs="Bookman Old Style"/>
          <w:sz w:val="24"/>
          <w:szCs w:val="24"/>
        </w:rPr>
        <w:t>dalam</w:t>
      </w:r>
      <w:r w:rsidRPr="007C47D5">
        <w:rPr>
          <w:rFonts w:ascii="Bookman Old Style" w:hAnsi="Bookman Old Style" w:cs="Bookman Old Style"/>
          <w:sz w:val="24"/>
          <w:szCs w:val="24"/>
          <w:lang w:val="id-ID"/>
        </w:rPr>
        <w:t xml:space="preserve"> </w:t>
      </w:r>
      <w:r w:rsidRPr="007C47D5">
        <w:rPr>
          <w:rFonts w:ascii="Bookman Old Style" w:hAnsi="Bookman Old Style" w:cs="Bookman Old Style"/>
          <w:sz w:val="24"/>
          <w:szCs w:val="24"/>
        </w:rPr>
        <w:t>predikat</w:t>
      </w:r>
      <w:r w:rsidRPr="007C47D5">
        <w:rPr>
          <w:rFonts w:ascii="Bookman Old Style" w:hAnsi="Bookman Old Style" w:cs="Bookman Old Style"/>
          <w:sz w:val="24"/>
          <w:szCs w:val="24"/>
          <w:lang w:val="id-ID"/>
        </w:rPr>
        <w:t xml:space="preserve"> </w:t>
      </w:r>
      <w:r w:rsidRPr="007C47D5">
        <w:rPr>
          <w:rFonts w:ascii="Bookman Old Style" w:hAnsi="Bookman Old Style" w:cs="Bookman Old Style"/>
          <w:sz w:val="24"/>
          <w:szCs w:val="24"/>
        </w:rPr>
        <w:t>kinerja</w:t>
      </w:r>
      <w:r w:rsidRPr="007C47D5">
        <w:rPr>
          <w:rFonts w:ascii="Bookman Old Style" w:hAnsi="Bookman Old Style" w:cs="Bookman Old Style,Bold"/>
          <w:b/>
          <w:bCs/>
          <w:sz w:val="24"/>
          <w:szCs w:val="24"/>
          <w:lang w:val="id-ID"/>
        </w:rPr>
        <w:t xml:space="preserve"> </w:t>
      </w:r>
      <w:r w:rsidRPr="00E93E3B">
        <w:rPr>
          <w:rFonts w:ascii="Bookman Old Style" w:hAnsi="Bookman Old Style" w:cs="Bookman Old Style,Bold"/>
          <w:bCs/>
          <w:sz w:val="24"/>
          <w:szCs w:val="24"/>
          <w:lang w:val="en-ID"/>
        </w:rPr>
        <w:t>sangat rendah</w:t>
      </w:r>
      <w:r w:rsidRPr="00E93E3B">
        <w:rPr>
          <w:rFonts w:ascii="Bookman Old Style" w:hAnsi="Bookman Old Style" w:cs="Bookman Old Style,Bold"/>
          <w:bCs/>
          <w:sz w:val="24"/>
          <w:szCs w:val="24"/>
          <w:lang w:val="id-ID"/>
        </w:rPr>
        <w:t>.</w:t>
      </w:r>
    </w:p>
    <w:p w:rsidR="005D3554" w:rsidRPr="007C47D5" w:rsidRDefault="005D3554" w:rsidP="00552F89">
      <w:pPr>
        <w:autoSpaceDE w:val="0"/>
        <w:autoSpaceDN w:val="0"/>
        <w:adjustRightInd w:val="0"/>
        <w:spacing w:after="0"/>
        <w:ind w:left="720"/>
        <w:jc w:val="both"/>
        <w:rPr>
          <w:rFonts w:ascii="Bookman Old Style" w:hAnsi="Bookman Old Style" w:cs="Bookman Old Style"/>
          <w:sz w:val="24"/>
          <w:szCs w:val="24"/>
        </w:rPr>
      </w:pPr>
      <w:r w:rsidRPr="007C47D5">
        <w:rPr>
          <w:rFonts w:ascii="Bookman Old Style" w:hAnsi="Bookman Old Style" w:cs="Bookman Old Style"/>
          <w:sz w:val="24"/>
          <w:szCs w:val="24"/>
        </w:rPr>
        <w:t>Faktor</w:t>
      </w:r>
      <w:r w:rsidRPr="007C47D5">
        <w:rPr>
          <w:rFonts w:ascii="Bookman Old Style" w:hAnsi="Bookman Old Style" w:cs="Bookman Old Style"/>
          <w:sz w:val="24"/>
          <w:szCs w:val="24"/>
          <w:lang w:val="id-ID"/>
        </w:rPr>
        <w:t xml:space="preserve"> </w:t>
      </w:r>
      <w:r w:rsidRPr="007C47D5">
        <w:rPr>
          <w:rFonts w:ascii="Bookman Old Style" w:hAnsi="Bookman Old Style" w:cs="Bookman Old Style"/>
          <w:sz w:val="24"/>
          <w:szCs w:val="24"/>
        </w:rPr>
        <w:t>pendorong</w:t>
      </w:r>
      <w:r w:rsidRPr="007C47D5">
        <w:rPr>
          <w:rFonts w:ascii="Bookman Old Style" w:hAnsi="Bookman Old Style" w:cs="Bookman Old Style"/>
          <w:sz w:val="24"/>
          <w:szCs w:val="24"/>
          <w:lang w:val="id-ID"/>
        </w:rPr>
        <w:t xml:space="preserve"> </w:t>
      </w:r>
      <w:r w:rsidRPr="007C47D5">
        <w:rPr>
          <w:rFonts w:ascii="Bookman Old Style" w:hAnsi="Bookman Old Style" w:cs="Bookman Old Style"/>
          <w:sz w:val="24"/>
          <w:szCs w:val="24"/>
        </w:rPr>
        <w:t>tingginya</w:t>
      </w:r>
      <w:r w:rsidRPr="007C47D5">
        <w:rPr>
          <w:rFonts w:ascii="Bookman Old Style" w:hAnsi="Bookman Old Style" w:cs="Bookman Old Style"/>
          <w:sz w:val="24"/>
          <w:szCs w:val="24"/>
          <w:lang w:val="id-ID"/>
        </w:rPr>
        <w:t xml:space="preserve"> </w:t>
      </w:r>
      <w:r w:rsidRPr="007C47D5">
        <w:rPr>
          <w:rFonts w:ascii="Bookman Old Style" w:hAnsi="Bookman Old Style" w:cs="Bookman Old Style"/>
          <w:sz w:val="24"/>
          <w:szCs w:val="24"/>
        </w:rPr>
        <w:t>capaian</w:t>
      </w:r>
      <w:r w:rsidRPr="007C47D5">
        <w:rPr>
          <w:rFonts w:ascii="Bookman Old Style" w:hAnsi="Bookman Old Style" w:cs="Bookman Old Style"/>
          <w:sz w:val="24"/>
          <w:szCs w:val="24"/>
          <w:lang w:val="id-ID"/>
        </w:rPr>
        <w:t xml:space="preserve"> </w:t>
      </w:r>
      <w:r w:rsidRPr="007C47D5">
        <w:rPr>
          <w:rFonts w:ascii="Bookman Old Style" w:hAnsi="Bookman Old Style" w:cs="Bookman Old Style"/>
          <w:sz w:val="24"/>
          <w:szCs w:val="24"/>
        </w:rPr>
        <w:t>kinerja</w:t>
      </w:r>
      <w:r w:rsidRPr="007C47D5">
        <w:rPr>
          <w:rFonts w:ascii="Bookman Old Style" w:hAnsi="Bookman Old Style" w:cs="Bookman Old Style"/>
          <w:sz w:val="24"/>
          <w:szCs w:val="24"/>
          <w:lang w:val="id-ID"/>
        </w:rPr>
        <w:t xml:space="preserve"> </w:t>
      </w:r>
      <w:r w:rsidRPr="007C47D5">
        <w:rPr>
          <w:rFonts w:ascii="Bookman Old Style" w:hAnsi="Bookman Old Style" w:cs="Bookman Old Style"/>
          <w:sz w:val="24"/>
          <w:szCs w:val="24"/>
        </w:rPr>
        <w:t>adalah:</w:t>
      </w:r>
    </w:p>
    <w:p w:rsidR="005D3554" w:rsidRPr="007C47D5" w:rsidRDefault="005D3554" w:rsidP="00842CCC">
      <w:pPr>
        <w:pStyle w:val="ListParagraph"/>
        <w:numPr>
          <w:ilvl w:val="0"/>
          <w:numId w:val="43"/>
        </w:numPr>
        <w:autoSpaceDE w:val="0"/>
        <w:autoSpaceDN w:val="0"/>
        <w:adjustRightInd w:val="0"/>
        <w:spacing w:after="0"/>
        <w:ind w:left="1440"/>
        <w:jc w:val="both"/>
        <w:rPr>
          <w:rFonts w:ascii="Bookman Old Style" w:hAnsi="Bookman Old Style" w:cs="Bookman Old Style"/>
          <w:sz w:val="24"/>
          <w:szCs w:val="24"/>
        </w:rPr>
      </w:pPr>
      <w:r w:rsidRPr="007C47D5">
        <w:rPr>
          <w:rFonts w:ascii="Bookman Old Style" w:hAnsi="Bookman Old Style" w:cs="Bookman Old Style"/>
          <w:sz w:val="24"/>
          <w:szCs w:val="24"/>
          <w:lang w:val="id-ID"/>
        </w:rPr>
        <w:t>Ketepatan waktu pelaksanaan kegiatan</w:t>
      </w:r>
    </w:p>
    <w:p w:rsidR="005D3554" w:rsidRPr="007C47D5" w:rsidRDefault="005D3554" w:rsidP="00842CCC">
      <w:pPr>
        <w:pStyle w:val="ListParagraph"/>
        <w:numPr>
          <w:ilvl w:val="0"/>
          <w:numId w:val="43"/>
        </w:numPr>
        <w:autoSpaceDE w:val="0"/>
        <w:autoSpaceDN w:val="0"/>
        <w:adjustRightInd w:val="0"/>
        <w:spacing w:after="0"/>
        <w:ind w:left="1440"/>
        <w:jc w:val="both"/>
        <w:rPr>
          <w:rFonts w:ascii="Bookman Old Style" w:hAnsi="Bookman Old Style" w:cs="Bookman Old Style"/>
          <w:sz w:val="24"/>
          <w:szCs w:val="24"/>
        </w:rPr>
      </w:pPr>
      <w:r w:rsidRPr="007C47D5">
        <w:rPr>
          <w:rFonts w:ascii="Bookman Old Style" w:hAnsi="Bookman Old Style" w:cs="Bookman Old Style"/>
          <w:sz w:val="24"/>
          <w:szCs w:val="24"/>
          <w:lang w:val="id-ID"/>
        </w:rPr>
        <w:t>Antusiasme masyarakat untuk berpartisipasi dalam program pelayanan keluarga berencana dan keluarga sejahtera</w:t>
      </w:r>
    </w:p>
    <w:p w:rsidR="005D3554" w:rsidRPr="007C47D5" w:rsidRDefault="005D3554" w:rsidP="00552F89">
      <w:pPr>
        <w:autoSpaceDE w:val="0"/>
        <w:autoSpaceDN w:val="0"/>
        <w:adjustRightInd w:val="0"/>
        <w:spacing w:after="0"/>
        <w:ind w:left="720"/>
        <w:jc w:val="both"/>
        <w:rPr>
          <w:rFonts w:ascii="Bookman Old Style" w:hAnsi="Bookman Old Style" w:cs="Bookman Old Style"/>
          <w:sz w:val="24"/>
          <w:szCs w:val="24"/>
        </w:rPr>
      </w:pPr>
      <w:r w:rsidRPr="007C47D5">
        <w:rPr>
          <w:rFonts w:ascii="Bookman Old Style" w:hAnsi="Bookman Old Style" w:cs="Bookman Old Style"/>
          <w:sz w:val="24"/>
          <w:szCs w:val="24"/>
        </w:rPr>
        <w:t>Faktor</w:t>
      </w:r>
      <w:r w:rsidRPr="007C47D5">
        <w:rPr>
          <w:rFonts w:ascii="Bookman Old Style" w:hAnsi="Bookman Old Style" w:cs="Bookman Old Style"/>
          <w:sz w:val="24"/>
          <w:szCs w:val="24"/>
          <w:lang w:val="id-ID"/>
        </w:rPr>
        <w:t xml:space="preserve"> </w:t>
      </w:r>
      <w:r w:rsidRPr="007C47D5">
        <w:rPr>
          <w:rFonts w:ascii="Bookman Old Style" w:hAnsi="Bookman Old Style" w:cs="Bookman Old Style"/>
          <w:sz w:val="24"/>
          <w:szCs w:val="24"/>
        </w:rPr>
        <w:t>penghambat</w:t>
      </w:r>
      <w:r w:rsidRPr="007C47D5">
        <w:rPr>
          <w:rFonts w:ascii="Bookman Old Style" w:hAnsi="Bookman Old Style" w:cs="Bookman Old Style"/>
          <w:sz w:val="24"/>
          <w:szCs w:val="24"/>
          <w:lang w:val="id-ID"/>
        </w:rPr>
        <w:t xml:space="preserve"> </w:t>
      </w:r>
      <w:r w:rsidRPr="007C47D5">
        <w:rPr>
          <w:rFonts w:ascii="Bookman Old Style" w:hAnsi="Bookman Old Style" w:cs="Bookman Old Style"/>
          <w:sz w:val="24"/>
          <w:szCs w:val="24"/>
        </w:rPr>
        <w:t>sehingga</w:t>
      </w:r>
      <w:r w:rsidRPr="007C47D5">
        <w:rPr>
          <w:rFonts w:ascii="Bookman Old Style" w:hAnsi="Bookman Old Style" w:cs="Bookman Old Style"/>
          <w:sz w:val="24"/>
          <w:szCs w:val="24"/>
          <w:lang w:val="id-ID"/>
        </w:rPr>
        <w:t xml:space="preserve"> </w:t>
      </w:r>
      <w:r w:rsidRPr="007C47D5">
        <w:rPr>
          <w:rFonts w:ascii="Bookman Old Style" w:hAnsi="Bookman Old Style" w:cs="Bookman Old Style"/>
          <w:sz w:val="24"/>
          <w:szCs w:val="24"/>
        </w:rPr>
        <w:t>capaian</w:t>
      </w:r>
      <w:r w:rsidRPr="007C47D5">
        <w:rPr>
          <w:rFonts w:ascii="Bookman Old Style" w:hAnsi="Bookman Old Style" w:cs="Bookman Old Style"/>
          <w:sz w:val="24"/>
          <w:szCs w:val="24"/>
          <w:lang w:val="id-ID"/>
        </w:rPr>
        <w:t xml:space="preserve"> </w:t>
      </w:r>
      <w:r w:rsidRPr="007C47D5">
        <w:rPr>
          <w:rFonts w:ascii="Bookman Old Style" w:hAnsi="Bookman Old Style" w:cs="Bookman Old Style"/>
          <w:sz w:val="24"/>
          <w:szCs w:val="24"/>
        </w:rPr>
        <w:t>kinerja</w:t>
      </w:r>
      <w:r w:rsidRPr="007C47D5">
        <w:rPr>
          <w:rFonts w:ascii="Bookman Old Style" w:hAnsi="Bookman Old Style" w:cs="Bookman Old Style"/>
          <w:sz w:val="24"/>
          <w:szCs w:val="24"/>
          <w:lang w:val="id-ID"/>
        </w:rPr>
        <w:t xml:space="preserve"> </w:t>
      </w:r>
      <w:r w:rsidRPr="007C47D5">
        <w:rPr>
          <w:rFonts w:ascii="Bookman Old Style" w:hAnsi="Bookman Old Style" w:cs="Bookman Old Style"/>
          <w:sz w:val="24"/>
          <w:szCs w:val="24"/>
        </w:rPr>
        <w:t>rendah</w:t>
      </w:r>
      <w:r w:rsidRPr="007C47D5">
        <w:rPr>
          <w:rFonts w:ascii="Bookman Old Style" w:hAnsi="Bookman Old Style" w:cs="Bookman Old Style"/>
          <w:sz w:val="24"/>
          <w:szCs w:val="24"/>
          <w:lang w:val="id-ID"/>
        </w:rPr>
        <w:t xml:space="preserve"> </w:t>
      </w:r>
      <w:r w:rsidRPr="007C47D5">
        <w:rPr>
          <w:rFonts w:ascii="Bookman Old Style" w:hAnsi="Bookman Old Style" w:cs="Bookman Old Style"/>
          <w:sz w:val="24"/>
          <w:szCs w:val="24"/>
        </w:rPr>
        <w:t>adalah:</w:t>
      </w:r>
    </w:p>
    <w:p w:rsidR="00E864F6" w:rsidRPr="00E864F6" w:rsidRDefault="005D3554" w:rsidP="00842CCC">
      <w:pPr>
        <w:pStyle w:val="ListParagraph"/>
        <w:numPr>
          <w:ilvl w:val="0"/>
          <w:numId w:val="44"/>
        </w:numPr>
        <w:autoSpaceDE w:val="0"/>
        <w:autoSpaceDN w:val="0"/>
        <w:adjustRightInd w:val="0"/>
        <w:spacing w:after="0"/>
        <w:ind w:left="1440"/>
        <w:jc w:val="both"/>
        <w:rPr>
          <w:rFonts w:ascii="Bookman Old Style" w:hAnsi="Bookman Old Style" w:cs="Bookman Old Style"/>
          <w:sz w:val="24"/>
          <w:szCs w:val="24"/>
        </w:rPr>
      </w:pPr>
      <w:r w:rsidRPr="007C47D5">
        <w:rPr>
          <w:rFonts w:ascii="Bookman Old Style" w:hAnsi="Bookman Old Style" w:cs="Bookman Old Style"/>
          <w:sz w:val="24"/>
          <w:szCs w:val="24"/>
          <w:lang w:val="id-ID"/>
        </w:rPr>
        <w:t>Beberapa indikator capaian kinerja hanya akan tercapai menyesuaikan permintaan masyarakat.</w:t>
      </w:r>
    </w:p>
    <w:p w:rsidR="005D3554" w:rsidRPr="00E864F6" w:rsidRDefault="005D3554" w:rsidP="00842CCC">
      <w:pPr>
        <w:pStyle w:val="ListParagraph"/>
        <w:numPr>
          <w:ilvl w:val="0"/>
          <w:numId w:val="44"/>
        </w:numPr>
        <w:autoSpaceDE w:val="0"/>
        <w:autoSpaceDN w:val="0"/>
        <w:adjustRightInd w:val="0"/>
        <w:spacing w:after="0"/>
        <w:ind w:left="1440"/>
        <w:jc w:val="both"/>
        <w:rPr>
          <w:rFonts w:ascii="Bookman Old Style" w:hAnsi="Bookman Old Style" w:cs="Bookman Old Style"/>
          <w:sz w:val="24"/>
          <w:szCs w:val="24"/>
        </w:rPr>
      </w:pPr>
      <w:r w:rsidRPr="00E864F6">
        <w:rPr>
          <w:rFonts w:ascii="Bookman Old Style" w:hAnsi="Bookman Old Style" w:cs="Bookman Old Style"/>
          <w:sz w:val="24"/>
          <w:szCs w:val="24"/>
          <w:lang w:val="id-ID"/>
        </w:rPr>
        <w:t>Keterbatasan personel dalam pelaksanaan kegiatan.</w:t>
      </w:r>
    </w:p>
    <w:p w:rsidR="005D3554" w:rsidRDefault="005D3554" w:rsidP="00552F89">
      <w:pPr>
        <w:rPr>
          <w:rFonts w:ascii="Bookman Old Style" w:hAnsi="Bookman Old Style" w:cs="Bookman Old Style"/>
          <w:sz w:val="24"/>
          <w:szCs w:val="24"/>
          <w:lang w:val="id-ID"/>
        </w:rPr>
        <w:sectPr w:rsidR="005D3554" w:rsidSect="005D3554">
          <w:pgSz w:w="12242" w:h="18722" w:code="258"/>
          <w:pgMar w:top="1440" w:right="1440" w:bottom="1440" w:left="1440" w:header="720" w:footer="720" w:gutter="0"/>
          <w:cols w:space="708"/>
          <w:docGrid w:linePitch="360"/>
        </w:sectPr>
      </w:pPr>
    </w:p>
    <w:p w:rsidR="005D3554" w:rsidRDefault="005D3554" w:rsidP="00552F89">
      <w:pPr>
        <w:spacing w:after="0"/>
        <w:jc w:val="center"/>
        <w:rPr>
          <w:rFonts w:ascii="Bookman Old Style" w:hAnsi="Bookman Old Style" w:cs="Arial"/>
          <w:sz w:val="24"/>
          <w:szCs w:val="24"/>
        </w:rPr>
      </w:pPr>
      <w:r>
        <w:rPr>
          <w:rFonts w:ascii="Bookman Old Style" w:hAnsi="Bookman Old Style" w:cs="Arial"/>
          <w:sz w:val="24"/>
          <w:szCs w:val="24"/>
        </w:rPr>
        <w:lastRenderedPageBreak/>
        <w:t>BAB III</w:t>
      </w:r>
    </w:p>
    <w:p w:rsidR="005D3554" w:rsidRDefault="005D3554" w:rsidP="00552F89">
      <w:pPr>
        <w:spacing w:after="0"/>
        <w:jc w:val="center"/>
        <w:rPr>
          <w:rFonts w:ascii="Bookman Old Style" w:hAnsi="Bookman Old Style" w:cs="Arial"/>
          <w:sz w:val="24"/>
          <w:szCs w:val="24"/>
        </w:rPr>
      </w:pPr>
      <w:r w:rsidRPr="007C47D5">
        <w:rPr>
          <w:rFonts w:ascii="Bookman Old Style" w:hAnsi="Bookman Old Style" w:cs="Arial"/>
          <w:sz w:val="24"/>
          <w:szCs w:val="24"/>
        </w:rPr>
        <w:t>RENCANA KERJA DAN PENDANAAN PERANGKAT DAERAH</w:t>
      </w:r>
    </w:p>
    <w:p w:rsidR="005D3554" w:rsidRPr="00E93E3B" w:rsidRDefault="005D3554" w:rsidP="00552F89">
      <w:pPr>
        <w:spacing w:after="0"/>
        <w:jc w:val="both"/>
        <w:rPr>
          <w:rFonts w:ascii="Bookman Old Style" w:hAnsi="Bookman Old Style" w:cs="Arial"/>
          <w:sz w:val="16"/>
          <w:szCs w:val="24"/>
        </w:rPr>
      </w:pPr>
    </w:p>
    <w:p w:rsidR="005D3554" w:rsidRPr="007C47D5" w:rsidRDefault="005D3554" w:rsidP="00552F89">
      <w:pPr>
        <w:spacing w:after="0"/>
        <w:rPr>
          <w:rFonts w:ascii="Bookman Old Style" w:hAnsi="Bookman Old Style" w:cs="Arial"/>
          <w:sz w:val="24"/>
          <w:szCs w:val="24"/>
          <w:lang w:val="en-ID"/>
        </w:rPr>
      </w:pPr>
      <w:r w:rsidRPr="007C47D5">
        <w:rPr>
          <w:rFonts w:ascii="Bookman Old Style" w:hAnsi="Bookman Old Style" w:cs="Arial"/>
          <w:sz w:val="24"/>
          <w:szCs w:val="24"/>
          <w:lang w:val="en-ID"/>
        </w:rPr>
        <w:t xml:space="preserve">3.1. Program dan Kegiatan Perubahan Rencana Kerja Tahun </w:t>
      </w:r>
    </w:p>
    <w:p w:rsidR="005D3554" w:rsidRPr="007C47D5" w:rsidRDefault="005D3554" w:rsidP="00552F89">
      <w:pPr>
        <w:spacing w:after="0"/>
        <w:rPr>
          <w:rFonts w:ascii="Bookman Old Style" w:hAnsi="Bookman Old Style" w:cs="Arial"/>
          <w:sz w:val="24"/>
          <w:szCs w:val="24"/>
          <w:lang w:val="en-ID"/>
        </w:rPr>
      </w:pPr>
      <w:r w:rsidRPr="007C47D5">
        <w:rPr>
          <w:rFonts w:ascii="Bookman Old Style" w:hAnsi="Bookman Old Style" w:cs="Arial"/>
          <w:sz w:val="24"/>
          <w:szCs w:val="24"/>
          <w:lang w:val="en-ID"/>
        </w:rPr>
        <w:t xml:space="preserve">       2025</w:t>
      </w:r>
    </w:p>
    <w:p w:rsidR="005D3554" w:rsidRPr="007C47D5" w:rsidRDefault="005D3554" w:rsidP="00552F89">
      <w:pPr>
        <w:spacing w:after="0"/>
        <w:ind w:left="567" w:firstLine="709"/>
        <w:jc w:val="both"/>
        <w:rPr>
          <w:rFonts w:ascii="Bookman Old Style" w:hAnsi="Bookman Old Style" w:cs="Arial"/>
          <w:sz w:val="24"/>
          <w:szCs w:val="24"/>
          <w:lang w:val="en-ID"/>
        </w:rPr>
      </w:pPr>
      <w:r w:rsidRPr="007C47D5">
        <w:rPr>
          <w:rFonts w:ascii="Bookman Old Style" w:hAnsi="Bookman Old Style" w:cs="Arial"/>
          <w:sz w:val="24"/>
          <w:szCs w:val="24"/>
          <w:lang w:val="en-ID"/>
        </w:rPr>
        <w:t xml:space="preserve">Program dalam Perubahan Rencana Kerja Dinas Sosial, Pengendalian Penduduk dan Keluarga Berencana, Pemberdayaan Perempuan dan Perlindungan Anak Kabupaten Magelang Tahun 2025 adalah sebagai </w:t>
      </w:r>
      <w:proofErr w:type="gramStart"/>
      <w:r w:rsidRPr="007C47D5">
        <w:rPr>
          <w:rFonts w:ascii="Bookman Old Style" w:hAnsi="Bookman Old Style" w:cs="Arial"/>
          <w:sz w:val="24"/>
          <w:szCs w:val="24"/>
          <w:lang w:val="en-ID"/>
        </w:rPr>
        <w:t>berikut :</w:t>
      </w:r>
      <w:proofErr w:type="gramEnd"/>
    </w:p>
    <w:tbl>
      <w:tblPr>
        <w:tblW w:w="8892" w:type="dxa"/>
        <w:tblInd w:w="459" w:type="dxa"/>
        <w:tblLayout w:type="fixed"/>
        <w:tblLook w:val="04A0" w:firstRow="1" w:lastRow="0" w:firstColumn="1" w:lastColumn="0" w:noHBand="0" w:noVBand="1"/>
      </w:tblPr>
      <w:tblGrid>
        <w:gridCol w:w="567"/>
        <w:gridCol w:w="567"/>
        <w:gridCol w:w="6521"/>
        <w:gridCol w:w="1237"/>
      </w:tblGrid>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1.</w:t>
            </w:r>
          </w:p>
        </w:tc>
        <w:tc>
          <w:tcPr>
            <w:tcW w:w="8325" w:type="dxa"/>
            <w:gridSpan w:val="3"/>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PROGRAM PENUNJANG URUSAN PEMERINTAHAN DAERAH KABUPATEN/KOTA</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1.</w:t>
            </w:r>
          </w:p>
        </w:tc>
        <w:tc>
          <w:tcPr>
            <w:tcW w:w="7758" w:type="dxa"/>
            <w:gridSpan w:val="2"/>
          </w:tcPr>
          <w:p w:rsidR="005D3554" w:rsidRPr="007C47D5" w:rsidRDefault="005D3554" w:rsidP="00552F89">
            <w:pPr>
              <w:spacing w:after="0"/>
              <w:jc w:val="both"/>
              <w:rPr>
                <w:rFonts w:ascii="Bookman Old Style" w:hAnsi="Bookman Old Style" w:cs="Arial"/>
                <w:bCs/>
                <w:sz w:val="24"/>
                <w:szCs w:val="24"/>
              </w:rPr>
            </w:pPr>
            <w:r w:rsidRPr="007C47D5">
              <w:rPr>
                <w:rFonts w:ascii="Bookman Old Style" w:hAnsi="Bookman Old Style" w:cs="Arial"/>
                <w:bCs/>
                <w:sz w:val="24"/>
                <w:szCs w:val="24"/>
              </w:rPr>
              <w:t>Kegiatan: Perencanaan,</w:t>
            </w:r>
            <w:r w:rsidRPr="007C47D5">
              <w:rPr>
                <w:rFonts w:ascii="Bookman Old Style" w:hAnsi="Bookman Old Style" w:cs="Arial"/>
                <w:bCs/>
                <w:sz w:val="24"/>
                <w:szCs w:val="24"/>
              </w:rPr>
              <w:br w:type="page"/>
              <w:t xml:space="preserve"> Penganggaran, dan Evaluasi</w:t>
            </w:r>
            <w:r w:rsidRPr="007C47D5">
              <w:rPr>
                <w:rFonts w:ascii="Bookman Old Style" w:hAnsi="Bookman Old Style" w:cs="Arial"/>
                <w:bCs/>
                <w:sz w:val="24"/>
                <w:szCs w:val="24"/>
              </w:rPr>
              <w:br w:type="page"/>
              <w:t xml:space="preserve"> Kinerja Perangkat Daerah</w:t>
            </w:r>
          </w:p>
          <w:p w:rsidR="005D3554" w:rsidRPr="007C47D5" w:rsidRDefault="005D3554" w:rsidP="00552F89">
            <w:pPr>
              <w:spacing w:after="0"/>
              <w:jc w:val="both"/>
              <w:rPr>
                <w:rFonts w:ascii="Bookman Old Style" w:hAnsi="Bookman Old Style" w:cs="Arial"/>
                <w:bCs/>
                <w:sz w:val="24"/>
                <w:szCs w:val="24"/>
              </w:rPr>
            </w:pPr>
            <w:r w:rsidRPr="007C47D5">
              <w:rPr>
                <w:rFonts w:ascii="Bookman Old Style" w:hAnsi="Bookman Old Style" w:cs="Arial"/>
                <w:bCs/>
                <w:sz w:val="24"/>
                <w:szCs w:val="24"/>
              </w:rPr>
              <w:t>Sub  Kegiatan:</w:t>
            </w:r>
          </w:p>
          <w:p w:rsidR="005D3554" w:rsidRPr="007C47D5" w:rsidRDefault="005D3554" w:rsidP="00842CCC">
            <w:pPr>
              <w:pStyle w:val="ListParagraph"/>
              <w:numPr>
                <w:ilvl w:val="0"/>
                <w:numId w:val="45"/>
              </w:numPr>
              <w:spacing w:after="0"/>
              <w:ind w:left="459" w:hanging="425"/>
              <w:jc w:val="both"/>
              <w:rPr>
                <w:rFonts w:ascii="Bookman Old Style" w:hAnsi="Bookman Old Style" w:cs="Arial"/>
                <w:sz w:val="24"/>
                <w:szCs w:val="24"/>
                <w:lang w:val="en-ID"/>
              </w:rPr>
            </w:pPr>
            <w:r w:rsidRPr="007C47D5">
              <w:rPr>
                <w:rFonts w:ascii="Bookman Old Style" w:hAnsi="Bookman Old Style" w:cs="Arial"/>
                <w:color w:val="000000"/>
                <w:sz w:val="24"/>
                <w:szCs w:val="24"/>
              </w:rPr>
              <w:t>Penyusunan Dokumen Perencanaan Perangkat Daerah</w:t>
            </w:r>
          </w:p>
          <w:p w:rsidR="005D3554" w:rsidRPr="007C47D5" w:rsidRDefault="005D3554" w:rsidP="00842CCC">
            <w:pPr>
              <w:pStyle w:val="ListParagraph"/>
              <w:numPr>
                <w:ilvl w:val="0"/>
                <w:numId w:val="45"/>
              </w:numPr>
              <w:spacing w:after="0"/>
              <w:ind w:left="459" w:hanging="425"/>
              <w:jc w:val="both"/>
              <w:rPr>
                <w:rFonts w:ascii="Bookman Old Style" w:hAnsi="Bookman Old Style" w:cs="Arial"/>
                <w:sz w:val="24"/>
                <w:szCs w:val="24"/>
                <w:lang w:val="en-ID"/>
              </w:rPr>
            </w:pPr>
            <w:r w:rsidRPr="007C47D5">
              <w:rPr>
                <w:rFonts w:ascii="Bookman Old Style" w:hAnsi="Bookman Old Style" w:cs="Arial"/>
                <w:color w:val="000000"/>
                <w:sz w:val="24"/>
                <w:szCs w:val="24"/>
              </w:rPr>
              <w:t>Koordinasi dan Penyusunan Laporan Capaian Kinerja dan Ikhtisar Realisasi Kinerja SKPD</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2.</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Administrasi Keuangan Perangkat Daerah</w:t>
            </w:r>
          </w:p>
          <w:p w:rsidR="005D3554" w:rsidRPr="007C47D5" w:rsidRDefault="005D3554" w:rsidP="00552F89">
            <w:pPr>
              <w:spacing w:after="0"/>
              <w:jc w:val="both"/>
              <w:rPr>
                <w:rFonts w:ascii="Bookman Old Style" w:hAnsi="Bookman Old Style" w:cs="Arial"/>
                <w:color w:val="000000"/>
                <w:sz w:val="24"/>
                <w:szCs w:val="24"/>
              </w:rPr>
            </w:pPr>
            <w:r w:rsidRPr="007C47D5">
              <w:rPr>
                <w:rFonts w:ascii="Bookman Old Style" w:hAnsi="Bookman Old Style" w:cs="Arial"/>
                <w:color w:val="000000"/>
                <w:sz w:val="24"/>
                <w:szCs w:val="24"/>
              </w:rPr>
              <w:t>Sub Kegiatan:</w:t>
            </w:r>
          </w:p>
          <w:p w:rsidR="005D3554" w:rsidRPr="007C47D5" w:rsidRDefault="005D3554" w:rsidP="00842CCC">
            <w:pPr>
              <w:pStyle w:val="ListParagraph"/>
              <w:numPr>
                <w:ilvl w:val="0"/>
                <w:numId w:val="46"/>
              </w:numPr>
              <w:spacing w:after="0"/>
              <w:ind w:left="459" w:hanging="459"/>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Penyediaan Gaji dan Tunjangan AS</w:t>
            </w:r>
          </w:p>
          <w:p w:rsidR="005D3554" w:rsidRPr="007C47D5" w:rsidRDefault="005D3554" w:rsidP="00842CCC">
            <w:pPr>
              <w:pStyle w:val="ListParagraph"/>
              <w:numPr>
                <w:ilvl w:val="0"/>
                <w:numId w:val="46"/>
              </w:numPr>
              <w:spacing w:after="0"/>
              <w:ind w:left="459" w:hanging="459"/>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Pelaksanaan Penatausahaan dan Pengujian/Verifikasi Keuangan SKPD</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3.</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Administrasi Kepegawaian Perangkat Daerah</w:t>
            </w:r>
          </w:p>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Sub Kegiatan:</w:t>
            </w:r>
          </w:p>
          <w:p w:rsidR="005D3554" w:rsidRPr="007C47D5" w:rsidRDefault="005D3554" w:rsidP="00842CCC">
            <w:pPr>
              <w:pStyle w:val="ListParagraph"/>
              <w:numPr>
                <w:ilvl w:val="0"/>
                <w:numId w:val="47"/>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Monitoring, Evaluasi, dan Penilaian Kinerja Pegawai</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4.</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Administrasi Umum Perangkat Daerah</w:t>
            </w:r>
          </w:p>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Sub Kegiatan:</w:t>
            </w:r>
          </w:p>
          <w:p w:rsidR="005D3554" w:rsidRPr="007C47D5" w:rsidRDefault="005D3554" w:rsidP="00842CCC">
            <w:pPr>
              <w:pStyle w:val="ListParagraph"/>
              <w:numPr>
                <w:ilvl w:val="0"/>
                <w:numId w:val="48"/>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Penyelenggaraan Rapat Koordinasi dan Konsultasi SKPD</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5.</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Pengadaan Barang Milik Daerah Penunjang Urusan Pemerintah Daerah</w:t>
            </w:r>
          </w:p>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Sub Kegiatan:</w:t>
            </w:r>
          </w:p>
          <w:p w:rsidR="005D3554" w:rsidRPr="007C47D5" w:rsidRDefault="005D3554" w:rsidP="00842CCC">
            <w:pPr>
              <w:pStyle w:val="ListParagraph"/>
              <w:numPr>
                <w:ilvl w:val="0"/>
                <w:numId w:val="49"/>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Pengadaan Mebel</w:t>
            </w:r>
          </w:p>
          <w:p w:rsidR="005D3554" w:rsidRPr="007C47D5" w:rsidRDefault="005D3554" w:rsidP="00842CCC">
            <w:pPr>
              <w:pStyle w:val="ListParagraph"/>
              <w:numPr>
                <w:ilvl w:val="0"/>
                <w:numId w:val="49"/>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Pengadaan Peralatan dan Mesin Lainnya</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6.</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Penyediaan Jasa Penunjang Urusan Pemerintahan Daerah</w:t>
            </w:r>
          </w:p>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Sub Kegiatan:</w:t>
            </w:r>
          </w:p>
          <w:p w:rsidR="005D3554" w:rsidRPr="007C47D5" w:rsidRDefault="005D3554" w:rsidP="00842CCC">
            <w:pPr>
              <w:pStyle w:val="ListParagraph"/>
              <w:numPr>
                <w:ilvl w:val="0"/>
                <w:numId w:val="50"/>
              </w:numPr>
              <w:spacing w:after="0"/>
              <w:ind w:left="459" w:hanging="459"/>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Penyediaan Jasa Surat Menyurat</w:t>
            </w:r>
          </w:p>
          <w:p w:rsidR="005D3554" w:rsidRPr="007C47D5" w:rsidRDefault="005D3554" w:rsidP="00842CCC">
            <w:pPr>
              <w:pStyle w:val="ListParagraph"/>
              <w:numPr>
                <w:ilvl w:val="0"/>
                <w:numId w:val="50"/>
              </w:numPr>
              <w:spacing w:after="0"/>
              <w:ind w:left="459" w:hanging="459"/>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Penyediaan Jasa Komunikasi, Sumber Daya Air dan Listrik</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7.</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Pemeliharaan Barang Milik Daerah Penunjang Urusan Pemerintahan Daerah</w:t>
            </w:r>
          </w:p>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Sub Kegiatan:</w:t>
            </w:r>
          </w:p>
          <w:p w:rsidR="005D3554" w:rsidRPr="007C47D5" w:rsidRDefault="005D3554" w:rsidP="00842CCC">
            <w:pPr>
              <w:pStyle w:val="ListParagraph"/>
              <w:numPr>
                <w:ilvl w:val="0"/>
                <w:numId w:val="51"/>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Penyediaan Jasa Pemeliharaan, Biaya Pemeliharaan, Pajak dan Perizinan Kendaraan Dinas Operasional atau Lapangan</w:t>
            </w:r>
          </w:p>
          <w:p w:rsidR="005D3554" w:rsidRPr="007C47D5" w:rsidRDefault="005D3554" w:rsidP="00842CCC">
            <w:pPr>
              <w:pStyle w:val="ListParagraph"/>
              <w:numPr>
                <w:ilvl w:val="0"/>
                <w:numId w:val="51"/>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Pemeliharaan Peralatan dan Mesin Lainnya</w:t>
            </w:r>
          </w:p>
          <w:p w:rsidR="005D3554" w:rsidRPr="007C47D5" w:rsidRDefault="005D3554" w:rsidP="00842CCC">
            <w:pPr>
              <w:pStyle w:val="ListParagraph"/>
              <w:numPr>
                <w:ilvl w:val="0"/>
                <w:numId w:val="51"/>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Pemeliharaan/Rehabilitasi Sarana dan Prasarana Gedung Kantor atau Bangunan Lainnya</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2.</w:t>
            </w:r>
          </w:p>
        </w:tc>
        <w:tc>
          <w:tcPr>
            <w:tcW w:w="8325" w:type="dxa"/>
            <w:gridSpan w:val="3"/>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PROGRAM PEMBERDAYAAN SOSIAL</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1.</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Pengembangan Potensi Sumber Kesejahteraan Sosial Daerah Kabupaten/Kota</w:t>
            </w:r>
          </w:p>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lastRenderedPageBreak/>
              <w:t>Sub Kegiatan:</w:t>
            </w:r>
          </w:p>
          <w:p w:rsidR="005D3554" w:rsidRPr="007C47D5" w:rsidRDefault="005D3554" w:rsidP="00842CCC">
            <w:pPr>
              <w:pStyle w:val="ListParagraph"/>
              <w:numPr>
                <w:ilvl w:val="0"/>
                <w:numId w:val="52"/>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Peningkatan Kemampuan Potensi Pekerja Sosial Masyarakat Kewenangan Kabupaten/Kota</w:t>
            </w:r>
          </w:p>
          <w:p w:rsidR="005D3554" w:rsidRPr="007C47D5" w:rsidRDefault="005D3554" w:rsidP="00842CCC">
            <w:pPr>
              <w:pStyle w:val="ListParagraph"/>
              <w:numPr>
                <w:ilvl w:val="0"/>
                <w:numId w:val="52"/>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Peningkatan Kemampuan Potensi Tenaga Kesejahteraan Sosial Kecamatan Kewenangan Kabupaten/Kota</w:t>
            </w:r>
          </w:p>
          <w:p w:rsidR="005D3554" w:rsidRPr="007C47D5" w:rsidRDefault="005D3554" w:rsidP="00842CCC">
            <w:pPr>
              <w:pStyle w:val="ListParagraph"/>
              <w:numPr>
                <w:ilvl w:val="0"/>
                <w:numId w:val="52"/>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Peningkatan Kemampuan Potensi Sumber Kesejahteraan Sosial Kelembagaan Masyarakat Kewenangan Kabupaten/Kota</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lastRenderedPageBreak/>
              <w:t>3.</w:t>
            </w:r>
          </w:p>
        </w:tc>
        <w:tc>
          <w:tcPr>
            <w:tcW w:w="8325" w:type="dxa"/>
            <w:gridSpan w:val="3"/>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PROGRAM REHABILITASI SOSIAL</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1.</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Rehabilitasi Sosial Dasar Penyandang Disabilitas Terlantar, Anak Terlantar, Lanjut Usia Terlantar, serta Gelandangan Pengemis di Luar Panti Sosial.</w:t>
            </w:r>
          </w:p>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Sub Kegiatan:</w:t>
            </w:r>
          </w:p>
          <w:p w:rsidR="005D3554" w:rsidRPr="007C47D5" w:rsidRDefault="005D3554" w:rsidP="00842CCC">
            <w:pPr>
              <w:pStyle w:val="ListParagraph"/>
              <w:numPr>
                <w:ilvl w:val="0"/>
                <w:numId w:val="53"/>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Penyediaan Alat Bantu</w:t>
            </w:r>
          </w:p>
          <w:p w:rsidR="005D3554" w:rsidRPr="007C47D5" w:rsidRDefault="005D3554" w:rsidP="00842CCC">
            <w:pPr>
              <w:pStyle w:val="ListParagraph"/>
              <w:numPr>
                <w:ilvl w:val="0"/>
                <w:numId w:val="53"/>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Pemberian Pelayanan Reunifikasi Keluarga</w:t>
            </w:r>
          </w:p>
          <w:p w:rsidR="005D3554" w:rsidRPr="007C47D5" w:rsidRDefault="005D3554" w:rsidP="00842CCC">
            <w:pPr>
              <w:pStyle w:val="ListParagraph"/>
              <w:numPr>
                <w:ilvl w:val="0"/>
                <w:numId w:val="53"/>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Pemberian Bimbingan Fisik, Mental, Spiritual, dan Sosial</w:t>
            </w:r>
          </w:p>
          <w:p w:rsidR="005D3554" w:rsidRPr="007C47D5" w:rsidRDefault="005D3554" w:rsidP="00842CCC">
            <w:pPr>
              <w:pStyle w:val="ListParagraph"/>
              <w:numPr>
                <w:ilvl w:val="0"/>
                <w:numId w:val="53"/>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Pemberian Bimbingan Sosial kepada Keluarga Penyandang Disabilitas Terlantar, Anak Terlantar, Lanjut Usia Terlantar, serta Gelandangan Pengemis dan Masyarakat</w:t>
            </w:r>
          </w:p>
          <w:p w:rsidR="005D3554" w:rsidRPr="007C47D5" w:rsidRDefault="005D3554" w:rsidP="00842CCC">
            <w:pPr>
              <w:pStyle w:val="ListParagraph"/>
              <w:numPr>
                <w:ilvl w:val="0"/>
                <w:numId w:val="53"/>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Pemberian Layanan Kedaruratan</w:t>
            </w:r>
          </w:p>
          <w:p w:rsidR="005D3554" w:rsidRPr="007C47D5" w:rsidRDefault="005D3554" w:rsidP="00842CCC">
            <w:pPr>
              <w:pStyle w:val="ListParagraph"/>
              <w:numPr>
                <w:ilvl w:val="0"/>
                <w:numId w:val="53"/>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Pemberian Layanan Rujukan</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2.</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Rehabilitasi Sosial</w:t>
            </w:r>
            <w:r w:rsidRPr="007C47D5">
              <w:rPr>
                <w:rFonts w:ascii="Bookman Old Style" w:hAnsi="Bookman Old Style" w:cs="Arial"/>
                <w:bCs/>
                <w:color w:val="000000"/>
                <w:sz w:val="24"/>
                <w:szCs w:val="24"/>
              </w:rPr>
              <w:br w:type="page"/>
              <w:t xml:space="preserve"> Penyandang Masalah</w:t>
            </w:r>
            <w:r w:rsidRPr="007C47D5">
              <w:rPr>
                <w:rFonts w:ascii="Bookman Old Style" w:hAnsi="Bookman Old Style" w:cs="Arial"/>
                <w:bCs/>
                <w:color w:val="000000"/>
                <w:sz w:val="24"/>
                <w:szCs w:val="24"/>
              </w:rPr>
              <w:br w:type="page"/>
              <w:t xml:space="preserve"> Kesejahteraan Sosial </w:t>
            </w:r>
            <w:r w:rsidRPr="007C47D5">
              <w:rPr>
                <w:rFonts w:ascii="Bookman Old Style" w:hAnsi="Bookman Old Style" w:cs="Arial"/>
                <w:bCs/>
                <w:color w:val="000000"/>
                <w:sz w:val="24"/>
                <w:szCs w:val="24"/>
              </w:rPr>
              <w:br w:type="page"/>
              <w:t xml:space="preserve">(PMKS) Lainnya Bukan </w:t>
            </w:r>
            <w:r w:rsidRPr="007C47D5">
              <w:rPr>
                <w:rFonts w:ascii="Bookman Old Style" w:hAnsi="Bookman Old Style" w:cs="Arial"/>
                <w:bCs/>
                <w:color w:val="000000"/>
                <w:sz w:val="24"/>
                <w:szCs w:val="24"/>
              </w:rPr>
              <w:br w:type="page"/>
              <w:t xml:space="preserve">Korban HIV/AIDS dan </w:t>
            </w:r>
            <w:r w:rsidRPr="007C47D5">
              <w:rPr>
                <w:rFonts w:ascii="Bookman Old Style" w:hAnsi="Bookman Old Style" w:cs="Arial"/>
                <w:bCs/>
                <w:color w:val="000000"/>
                <w:sz w:val="24"/>
                <w:szCs w:val="24"/>
              </w:rPr>
              <w:br w:type="page"/>
              <w:t>NAPZA di Luar Panti Sosial</w:t>
            </w:r>
          </w:p>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Sub Kegiatan:</w:t>
            </w:r>
          </w:p>
          <w:p w:rsidR="005D3554" w:rsidRPr="007C47D5" w:rsidRDefault="005D3554" w:rsidP="00842CCC">
            <w:pPr>
              <w:pStyle w:val="ListParagraph"/>
              <w:numPr>
                <w:ilvl w:val="0"/>
                <w:numId w:val="54"/>
              </w:numPr>
              <w:spacing w:after="0"/>
              <w:ind w:left="459" w:hanging="459"/>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Penyediaan Permakanan</w:t>
            </w:r>
          </w:p>
          <w:p w:rsidR="005D3554" w:rsidRPr="007C47D5" w:rsidRDefault="005D3554" w:rsidP="00842CCC">
            <w:pPr>
              <w:pStyle w:val="ListParagraph"/>
              <w:numPr>
                <w:ilvl w:val="0"/>
                <w:numId w:val="54"/>
              </w:numPr>
              <w:spacing w:after="0"/>
              <w:ind w:left="459" w:hanging="459"/>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Penyediaan Sandang</w:t>
            </w:r>
          </w:p>
          <w:p w:rsidR="005D3554" w:rsidRPr="007C47D5" w:rsidRDefault="005D3554" w:rsidP="00842CCC">
            <w:pPr>
              <w:pStyle w:val="ListParagraph"/>
              <w:numPr>
                <w:ilvl w:val="0"/>
                <w:numId w:val="54"/>
              </w:numPr>
              <w:spacing w:after="0"/>
              <w:ind w:left="459" w:hanging="459"/>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Pemberian Layanan Rujukan</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4.</w:t>
            </w:r>
          </w:p>
        </w:tc>
        <w:tc>
          <w:tcPr>
            <w:tcW w:w="8325" w:type="dxa"/>
            <w:gridSpan w:val="3"/>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PROGRAM PERLINDUNGAN DAN JAMINAN SOSIAL</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1.</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Pemeliharaan Anak-Anak Terlantar</w:t>
            </w:r>
          </w:p>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Sub Kegiatan:</w:t>
            </w:r>
          </w:p>
          <w:p w:rsidR="005D3554" w:rsidRPr="007C47D5" w:rsidRDefault="005D3554" w:rsidP="00842CCC">
            <w:pPr>
              <w:pStyle w:val="ListParagraph"/>
              <w:numPr>
                <w:ilvl w:val="0"/>
                <w:numId w:val="55"/>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Penjangkauan Anak-Anak Terlantar</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2.</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Pengelolaan Data Fakir Miskin Cakupan Daerah Kabupaten/Kota</w:t>
            </w:r>
          </w:p>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Sub Kegiatan:</w:t>
            </w:r>
          </w:p>
          <w:p w:rsidR="005D3554" w:rsidRPr="007C47D5" w:rsidRDefault="005D3554" w:rsidP="00842CCC">
            <w:pPr>
              <w:pStyle w:val="ListParagraph"/>
              <w:numPr>
                <w:ilvl w:val="0"/>
                <w:numId w:val="56"/>
              </w:numPr>
              <w:spacing w:after="0"/>
              <w:ind w:left="459" w:hanging="425"/>
              <w:jc w:val="both"/>
              <w:rPr>
                <w:rFonts w:ascii="Bookman Old Style" w:hAnsi="Bookman Old Style" w:cs="Arial"/>
                <w:bCs/>
                <w:color w:val="000000"/>
                <w:sz w:val="24"/>
                <w:szCs w:val="24"/>
              </w:rPr>
            </w:pPr>
            <w:r w:rsidRPr="007C47D5">
              <w:rPr>
                <w:rFonts w:ascii="Bookman Old Style" w:eastAsiaTheme="minorHAnsi" w:hAnsi="Bookman Old Style" w:cs="Arial"/>
                <w:sz w:val="24"/>
                <w:szCs w:val="24"/>
              </w:rPr>
              <w:t>Pendataan Fakir Miskin Cakupan Daerah Kabupaten/Kota</w:t>
            </w:r>
          </w:p>
          <w:p w:rsidR="005D3554" w:rsidRPr="007C47D5" w:rsidRDefault="005D3554" w:rsidP="00842CCC">
            <w:pPr>
              <w:pStyle w:val="ListParagraph"/>
              <w:numPr>
                <w:ilvl w:val="0"/>
                <w:numId w:val="56"/>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Pengelolaan Data Fakir Miskin Cakupan Daerah Kabupaten/Kota</w:t>
            </w:r>
          </w:p>
          <w:p w:rsidR="005D3554" w:rsidRPr="007C47D5" w:rsidRDefault="005D3554" w:rsidP="00842CCC">
            <w:pPr>
              <w:pStyle w:val="ListParagraph"/>
              <w:numPr>
                <w:ilvl w:val="0"/>
                <w:numId w:val="56"/>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Fasilitasi Bantuan Sosial Kesejahteraan Keluarga</w:t>
            </w:r>
          </w:p>
          <w:p w:rsidR="005D3554" w:rsidRPr="007C47D5" w:rsidRDefault="005D3554" w:rsidP="00842CCC">
            <w:pPr>
              <w:pStyle w:val="ListParagraph"/>
              <w:numPr>
                <w:ilvl w:val="0"/>
                <w:numId w:val="56"/>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Fasilitasi Bantuan Pengembangan Ekonomi Masyarakat</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5.</w:t>
            </w:r>
          </w:p>
        </w:tc>
        <w:tc>
          <w:tcPr>
            <w:tcW w:w="8325" w:type="dxa"/>
            <w:gridSpan w:val="3"/>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PROGRAM PENANGANAN BENCANA</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1.</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Perlindungan Sosial Korban Bencana Alam dan Sosial Kabupaten/Kota</w:t>
            </w:r>
          </w:p>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Sub Kegiatan:</w:t>
            </w:r>
          </w:p>
          <w:p w:rsidR="005D3554" w:rsidRPr="007C47D5" w:rsidRDefault="005D3554" w:rsidP="00842CCC">
            <w:pPr>
              <w:pStyle w:val="ListParagraph"/>
              <w:numPr>
                <w:ilvl w:val="0"/>
                <w:numId w:val="57"/>
              </w:numPr>
              <w:spacing w:after="0"/>
              <w:ind w:left="459" w:hanging="459"/>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Penyediaan Makanan</w:t>
            </w:r>
          </w:p>
          <w:p w:rsidR="005D3554" w:rsidRPr="007C47D5" w:rsidRDefault="005D3554" w:rsidP="00842CCC">
            <w:pPr>
              <w:pStyle w:val="ListParagraph"/>
              <w:numPr>
                <w:ilvl w:val="0"/>
                <w:numId w:val="57"/>
              </w:numPr>
              <w:spacing w:after="0"/>
              <w:ind w:left="459" w:hanging="459"/>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Penyediaan Sandang</w:t>
            </w:r>
          </w:p>
          <w:p w:rsidR="005D3554" w:rsidRPr="007C47D5" w:rsidRDefault="005D3554" w:rsidP="00842CCC">
            <w:pPr>
              <w:pStyle w:val="ListParagraph"/>
              <w:numPr>
                <w:ilvl w:val="0"/>
                <w:numId w:val="57"/>
              </w:numPr>
              <w:spacing w:after="0"/>
              <w:ind w:left="459" w:hanging="459"/>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Penyediaan Tempat Penampungan Pengungsi</w:t>
            </w:r>
          </w:p>
          <w:p w:rsidR="005D3554" w:rsidRPr="007C47D5" w:rsidRDefault="005D3554" w:rsidP="00842CCC">
            <w:pPr>
              <w:pStyle w:val="ListParagraph"/>
              <w:numPr>
                <w:ilvl w:val="0"/>
                <w:numId w:val="57"/>
              </w:numPr>
              <w:spacing w:after="0"/>
              <w:ind w:left="459" w:hanging="459"/>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Penanganan Khusus bagi Kelompok Rentan</w:t>
            </w:r>
          </w:p>
          <w:p w:rsidR="005D3554" w:rsidRPr="007C47D5" w:rsidRDefault="005D3554" w:rsidP="00842CCC">
            <w:pPr>
              <w:pStyle w:val="ListParagraph"/>
              <w:numPr>
                <w:ilvl w:val="0"/>
                <w:numId w:val="57"/>
              </w:numPr>
              <w:spacing w:after="0"/>
              <w:ind w:left="459" w:hanging="459"/>
              <w:jc w:val="both"/>
              <w:rPr>
                <w:rFonts w:ascii="Bookman Old Style" w:hAnsi="Bookman Old Style" w:cs="Arial"/>
                <w:bCs/>
                <w:color w:val="000000"/>
                <w:sz w:val="24"/>
                <w:szCs w:val="24"/>
              </w:rPr>
            </w:pPr>
            <w:r w:rsidRPr="007C47D5">
              <w:rPr>
                <w:rFonts w:ascii="Bookman Old Style" w:hAnsi="Bookman Old Style" w:cs="Arial"/>
                <w:color w:val="000000"/>
                <w:sz w:val="24"/>
                <w:szCs w:val="24"/>
              </w:rPr>
              <w:lastRenderedPageBreak/>
              <w:t>Pelayanan Dukungan Psikososial</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2.</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Penyelenggaraan Pemberdayaan Masyarakat Terhadap Kesiapsiagaan Bencana Kabupaten/Kota</w:t>
            </w:r>
          </w:p>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Sub Kegiatan:</w:t>
            </w:r>
          </w:p>
          <w:p w:rsidR="005D3554" w:rsidRPr="007C47D5" w:rsidRDefault="005D3554" w:rsidP="00842CCC">
            <w:pPr>
              <w:pStyle w:val="ListParagraph"/>
              <w:numPr>
                <w:ilvl w:val="0"/>
                <w:numId w:val="58"/>
              </w:numPr>
              <w:spacing w:after="0"/>
              <w:ind w:left="459" w:hanging="459"/>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Koordinasi, Sosialisasi dan Pelaksanaan Taruna Siaga Bencana</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6.</w:t>
            </w:r>
          </w:p>
        </w:tc>
        <w:tc>
          <w:tcPr>
            <w:tcW w:w="8325" w:type="dxa"/>
            <w:gridSpan w:val="3"/>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PROGRAM PENGARUSUTAMAAN GENDER DAN PEMBERDAYAAN PEREMPUAN</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1.</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Pelembagaan Pengarusutamaan Gender (PUG) pada Lembaga Pemerintah Kewenangan Kabupaten/Kota</w:t>
            </w:r>
          </w:p>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Sub Kegiatan:</w:t>
            </w:r>
          </w:p>
          <w:p w:rsidR="005D3554" w:rsidRPr="007C47D5" w:rsidRDefault="005D3554" w:rsidP="00842CCC">
            <w:pPr>
              <w:numPr>
                <w:ilvl w:val="0"/>
                <w:numId w:val="59"/>
              </w:numPr>
              <w:spacing w:after="0"/>
              <w:ind w:left="459" w:hanging="459"/>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Advokasi Kebijakan dan Pendampingan Penyelenggaraan PUG Kewenangan Kabupaten/Kota</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2.</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Pemberdayaan Perempuan Bidang Politik, Hukum, Sosial, dan Ekonomi pada Organisasi Kemasyarakatan Kewenangan Kabupaten/Kota</w:t>
            </w:r>
          </w:p>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Sub Kegiatan:</w:t>
            </w:r>
          </w:p>
          <w:p w:rsidR="005D3554" w:rsidRPr="007C47D5" w:rsidRDefault="005D3554" w:rsidP="00842CCC">
            <w:pPr>
              <w:pStyle w:val="ListParagraph"/>
              <w:numPr>
                <w:ilvl w:val="0"/>
                <w:numId w:val="60"/>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Advokasi Kebijakan dan Pendampingan Peningkatan Partisipasi Perempuan dan Politik, Hukum, Sosial dan Ekonomi</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3.</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Penguatan dan Pengembangan Lembaga Penyedia Layanan Pemberdayaan Perempuan Kewenangan Kabupaten/Kota</w:t>
            </w:r>
          </w:p>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Sub Kegiatan:</w:t>
            </w:r>
          </w:p>
          <w:p w:rsidR="005D3554" w:rsidRPr="007C47D5" w:rsidRDefault="005D3554" w:rsidP="00842CCC">
            <w:pPr>
              <w:pStyle w:val="ListParagraph"/>
              <w:numPr>
                <w:ilvl w:val="0"/>
                <w:numId w:val="61"/>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Pengembangan Komunikasi, Informasi dan Edukasi (KIE) Pemberdayaan Perempuan Kewenangan Kabupaten/Kota</w:t>
            </w:r>
          </w:p>
        </w:tc>
      </w:tr>
      <w:tr w:rsidR="005D3554" w:rsidRPr="007C47D5" w:rsidTr="00E864F6">
        <w:trPr>
          <w:gridAfter w:val="1"/>
          <w:wAfter w:w="1237" w:type="dxa"/>
        </w:trPr>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7.</w:t>
            </w:r>
          </w:p>
        </w:tc>
        <w:tc>
          <w:tcPr>
            <w:tcW w:w="708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PROGRAM PERLINDUNGAN PEREMPUAN</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1.</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Penyediaan Layanan Rujukan Lanjutan bagi Perempuan Korban Kekerasan yang Memerlukan Koordinasi Kewenangan Kabupaten/Kota</w:t>
            </w:r>
          </w:p>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Sub Kegiatan:</w:t>
            </w:r>
          </w:p>
          <w:p w:rsidR="005D3554" w:rsidRPr="007C47D5" w:rsidRDefault="005D3554" w:rsidP="00842CCC">
            <w:pPr>
              <w:pStyle w:val="ListParagraph"/>
              <w:numPr>
                <w:ilvl w:val="0"/>
                <w:numId w:val="62"/>
              </w:numPr>
              <w:spacing w:after="0"/>
              <w:ind w:left="459" w:hanging="425"/>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Koordinasi dan Sinkronisasi Pelaksanaan Penyediaan Layanan Rujukan Lanjutan bagi Perempuan Korban Kekerasan Kewenangan Kabupaten/Kota</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2.</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Pencegahan Kekerasan Terhadap Perempuan Lingkup Daerah Kabupaten/Kota</w:t>
            </w:r>
          </w:p>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Sub Kegiatan:</w:t>
            </w:r>
          </w:p>
          <w:p w:rsidR="005D3554" w:rsidRPr="007C47D5" w:rsidRDefault="005D3554" w:rsidP="00842CCC">
            <w:pPr>
              <w:pStyle w:val="ListParagraph"/>
              <w:numPr>
                <w:ilvl w:val="0"/>
                <w:numId w:val="63"/>
              </w:numPr>
              <w:spacing w:after="0"/>
              <w:ind w:left="459" w:hanging="459"/>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Koordinasi dan Sinkronisasi Pelaksanaan Kebijakan, Program, dan Kegiatan Pencegahan Kekerasan Terhadap Perempuan Lingkup Daerah Kabupaten/Kota</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3.</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Penguatan dan Pengembangan Lembaga Penyedia Layanan Perlindungan Perempuan Tingkat Daerah Kabupaten/Kota</w:t>
            </w:r>
          </w:p>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Sub Kegiatan:</w:t>
            </w:r>
          </w:p>
          <w:p w:rsidR="005D3554" w:rsidRPr="007C47D5" w:rsidRDefault="005D3554" w:rsidP="00842CCC">
            <w:pPr>
              <w:pStyle w:val="ListParagraph"/>
              <w:numPr>
                <w:ilvl w:val="0"/>
                <w:numId w:val="64"/>
              </w:numPr>
              <w:spacing w:after="0"/>
              <w:ind w:left="459" w:hanging="459"/>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Peningkatan Kapasitas Sumber Daya Lembaga Penyedia Layanan Penanganan bagi Perempuan Korban Kekerasan Kewenangan Kabupaten/Kota</w:t>
            </w:r>
          </w:p>
        </w:tc>
      </w:tr>
      <w:tr w:rsidR="005D3554" w:rsidRPr="007C47D5" w:rsidTr="00E864F6">
        <w:trPr>
          <w:gridAfter w:val="1"/>
          <w:wAfter w:w="1237" w:type="dxa"/>
        </w:trPr>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8.</w:t>
            </w:r>
          </w:p>
        </w:tc>
        <w:tc>
          <w:tcPr>
            <w:tcW w:w="708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PROGRAM PEMENUHAN HAK ANAK (PHA)</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1.</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Pelembagaan PHA pada Lembaga Pemerintah, Non Pemerintah, dan Dunia Usaha Kewenangan Kabupaten/Kota.</w:t>
            </w:r>
          </w:p>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Sub Kegiatan:</w:t>
            </w:r>
          </w:p>
          <w:p w:rsidR="005D3554" w:rsidRPr="007C47D5" w:rsidRDefault="005D3554" w:rsidP="00842CCC">
            <w:pPr>
              <w:pStyle w:val="ListParagraph"/>
              <w:numPr>
                <w:ilvl w:val="0"/>
                <w:numId w:val="65"/>
              </w:numPr>
              <w:spacing w:after="0"/>
              <w:ind w:left="459" w:hanging="459"/>
              <w:jc w:val="both"/>
              <w:rPr>
                <w:rFonts w:ascii="Bookman Old Style" w:hAnsi="Bookman Old Style" w:cs="Arial"/>
                <w:bCs/>
                <w:color w:val="000000"/>
                <w:sz w:val="24"/>
                <w:szCs w:val="24"/>
              </w:rPr>
            </w:pPr>
            <w:r w:rsidRPr="007C47D5">
              <w:rPr>
                <w:rFonts w:ascii="Bookman Old Style" w:hAnsi="Bookman Old Style" w:cs="Arial"/>
                <w:color w:val="000000"/>
                <w:sz w:val="24"/>
                <w:szCs w:val="24"/>
              </w:rPr>
              <w:t>Advokasi Kebijakan dan Pendampingan Pemenuhan Hak Anak pada Lembaga Pemerintah, Non Pemerintah, Media dan Dunia Usaha Kewenangan Kabupaten/Kota</w:t>
            </w:r>
          </w:p>
        </w:tc>
      </w:tr>
      <w:tr w:rsidR="005D3554" w:rsidRPr="007C47D5" w:rsidTr="00E864F6">
        <w:trPr>
          <w:gridAfter w:val="1"/>
          <w:wAfter w:w="1237" w:type="dxa"/>
        </w:trPr>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9.</w:t>
            </w:r>
          </w:p>
        </w:tc>
        <w:tc>
          <w:tcPr>
            <w:tcW w:w="708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PROGRAM PERLINDUNGAN KHUSUS ANAK</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1.</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Penyediaan Layanan bagi Anak yang Memerlukan Perlindungan Khusus yang Memerlukan Koordinasi Tingkat Daerah Kabupaten/Kota</w:t>
            </w:r>
          </w:p>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Sub Kegiatan:</w:t>
            </w:r>
          </w:p>
          <w:p w:rsidR="005D3554" w:rsidRPr="007C47D5" w:rsidRDefault="005D3554" w:rsidP="00842CCC">
            <w:pPr>
              <w:pStyle w:val="ListParagraph"/>
              <w:numPr>
                <w:ilvl w:val="0"/>
                <w:numId w:val="66"/>
              </w:numPr>
              <w:spacing w:after="0"/>
              <w:ind w:left="459" w:hanging="459"/>
              <w:rPr>
                <w:rFonts w:ascii="Bookman Old Style" w:hAnsi="Bookman Old Style" w:cs="Arial"/>
                <w:bCs/>
                <w:color w:val="000000"/>
                <w:sz w:val="24"/>
                <w:szCs w:val="24"/>
              </w:rPr>
            </w:pPr>
            <w:r w:rsidRPr="007C47D5">
              <w:rPr>
                <w:rFonts w:ascii="Bookman Old Style" w:hAnsi="Bookman Old Style" w:cs="Arial"/>
                <w:color w:val="000000"/>
                <w:sz w:val="24"/>
                <w:szCs w:val="24"/>
              </w:rPr>
              <w:t>Koordinasi Pelaksanaan Layanan AMPK</w:t>
            </w:r>
            <w:r w:rsidRPr="007C47D5">
              <w:rPr>
                <w:rFonts w:ascii="Bookman Old Style" w:hAnsi="Bookman Old Style" w:cs="Arial"/>
                <w:bCs/>
                <w:color w:val="000000"/>
                <w:sz w:val="24"/>
                <w:szCs w:val="24"/>
              </w:rPr>
              <w:t xml:space="preserve"> </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2.</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Pencegahan Kekerasan Terhadap Anak yang Melibatkan para Pihak Lingkup Daerah Kabupaten/Kota</w:t>
            </w:r>
          </w:p>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Sub Kegiatan:</w:t>
            </w:r>
          </w:p>
          <w:p w:rsidR="005D3554" w:rsidRPr="007C47D5" w:rsidRDefault="005D3554" w:rsidP="00842CCC">
            <w:pPr>
              <w:pStyle w:val="ListParagraph"/>
              <w:numPr>
                <w:ilvl w:val="0"/>
                <w:numId w:val="67"/>
              </w:numPr>
              <w:spacing w:after="0"/>
              <w:ind w:left="459" w:hanging="459"/>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Advokasi dan Pendampingan Perangkat Daerah dalam Pelaksanaan Kebijakan/Program/Kegiatan Pencegahan KTA</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5D3554" w:rsidP="00552F89">
            <w:pPr>
              <w:spacing w:after="0"/>
              <w:jc w:val="both"/>
              <w:rPr>
                <w:rFonts w:ascii="Bookman Old Style" w:hAnsi="Bookman Old Style" w:cs="Arial"/>
                <w:sz w:val="24"/>
                <w:szCs w:val="24"/>
                <w:lang w:val="en-ID"/>
              </w:rPr>
            </w:pPr>
            <w:r w:rsidRPr="007C47D5">
              <w:rPr>
                <w:rFonts w:ascii="Bookman Old Style" w:hAnsi="Bookman Old Style" w:cs="Arial"/>
                <w:sz w:val="24"/>
                <w:szCs w:val="24"/>
                <w:lang w:val="en-ID"/>
              </w:rPr>
              <w:t>3.</w:t>
            </w:r>
          </w:p>
        </w:tc>
        <w:tc>
          <w:tcPr>
            <w:tcW w:w="7758" w:type="dxa"/>
            <w:gridSpan w:val="2"/>
          </w:tcPr>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Kegiatan: Penguatan dan Pengembangan Lembaga Penyedia Layanan bagi Anak yang Memerlukan Perlindungan Khusus Tingkat Daerah Kabupaten/Kota</w:t>
            </w:r>
          </w:p>
          <w:p w:rsidR="005D3554" w:rsidRPr="007C47D5" w:rsidRDefault="005D3554" w:rsidP="00552F89">
            <w:pPr>
              <w:spacing w:after="0"/>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Sub Kegiatan:</w:t>
            </w:r>
          </w:p>
          <w:p w:rsidR="005D3554" w:rsidRPr="005D3554" w:rsidRDefault="005D3554" w:rsidP="00842CCC">
            <w:pPr>
              <w:pStyle w:val="ListParagraph"/>
              <w:numPr>
                <w:ilvl w:val="0"/>
                <w:numId w:val="68"/>
              </w:numPr>
              <w:spacing w:after="0"/>
              <w:ind w:left="459" w:hanging="459"/>
              <w:jc w:val="both"/>
              <w:rPr>
                <w:rFonts w:ascii="Bookman Old Style" w:hAnsi="Bookman Old Style" w:cs="Arial"/>
                <w:bCs/>
                <w:color w:val="000000"/>
                <w:sz w:val="24"/>
                <w:szCs w:val="24"/>
              </w:rPr>
            </w:pPr>
            <w:r w:rsidRPr="007C47D5">
              <w:rPr>
                <w:rFonts w:ascii="Bookman Old Style" w:hAnsi="Bookman Old Style" w:cs="Arial"/>
                <w:bCs/>
                <w:color w:val="000000"/>
                <w:sz w:val="24"/>
                <w:szCs w:val="24"/>
              </w:rPr>
              <w:t>Peningkatan Kapasitas SDM Lembaga Penyedia Layanan Perlindungan dan Penanganan bagi AMPK Tingkat Daerah Kabupaten/Kota</w:t>
            </w:r>
          </w:p>
        </w:tc>
      </w:tr>
      <w:tr w:rsidR="00466068" w:rsidRPr="007C47D5" w:rsidTr="00E864F6">
        <w:trPr>
          <w:trHeight w:val="272"/>
        </w:trPr>
        <w:tc>
          <w:tcPr>
            <w:tcW w:w="567" w:type="dxa"/>
          </w:tcPr>
          <w:p w:rsidR="00466068" w:rsidRPr="007C47D5" w:rsidRDefault="00466068" w:rsidP="00552F89">
            <w:pPr>
              <w:spacing w:after="0"/>
              <w:jc w:val="both"/>
              <w:rPr>
                <w:rFonts w:ascii="Bookman Old Style" w:hAnsi="Bookman Old Style" w:cs="Arial"/>
                <w:sz w:val="24"/>
                <w:szCs w:val="24"/>
                <w:lang w:val="en-ID"/>
              </w:rPr>
            </w:pPr>
            <w:r>
              <w:rPr>
                <w:rFonts w:ascii="Bookman Old Style" w:hAnsi="Bookman Old Style" w:cs="Arial"/>
                <w:sz w:val="24"/>
                <w:szCs w:val="24"/>
                <w:lang w:val="en-ID"/>
              </w:rPr>
              <w:t>10</w:t>
            </w:r>
          </w:p>
        </w:tc>
        <w:tc>
          <w:tcPr>
            <w:tcW w:w="8325" w:type="dxa"/>
            <w:gridSpan w:val="3"/>
          </w:tcPr>
          <w:p w:rsidR="00466068" w:rsidRPr="00BD67FB" w:rsidRDefault="00466068"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PROGRAM PENGENDALIAN PENDUDUK</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466068" w:rsidP="00552F89">
            <w:pPr>
              <w:spacing w:after="0"/>
              <w:jc w:val="both"/>
              <w:rPr>
                <w:rFonts w:ascii="Bookman Old Style" w:hAnsi="Bookman Old Style" w:cs="Arial"/>
                <w:sz w:val="24"/>
                <w:szCs w:val="24"/>
                <w:lang w:val="en-ID"/>
              </w:rPr>
            </w:pPr>
            <w:r>
              <w:rPr>
                <w:rFonts w:ascii="Bookman Old Style" w:hAnsi="Bookman Old Style" w:cs="Arial"/>
                <w:sz w:val="24"/>
                <w:szCs w:val="24"/>
                <w:lang w:val="en-ID"/>
              </w:rPr>
              <w:t>1.</w:t>
            </w:r>
          </w:p>
        </w:tc>
        <w:tc>
          <w:tcPr>
            <w:tcW w:w="7758" w:type="dxa"/>
            <w:gridSpan w:val="2"/>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Pemetaan Perkiraan Pengendalian Penduduk Cakupan Daerah Kabupaten/Kota</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842CCC">
            <w:pPr>
              <w:pStyle w:val="ListParagraph"/>
              <w:numPr>
                <w:ilvl w:val="0"/>
                <w:numId w:val="70"/>
              </w:numPr>
              <w:spacing w:after="0"/>
              <w:ind w:left="430" w:hanging="430"/>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Pembinaan dan Pengawasan Penyelenggaraan Sistem Informasi Keluarga</w:t>
            </w:r>
          </w:p>
          <w:p w:rsidR="005D3554" w:rsidRPr="00BD67FB" w:rsidRDefault="005D3554" w:rsidP="00842CCC">
            <w:pPr>
              <w:pStyle w:val="ListParagraph"/>
              <w:numPr>
                <w:ilvl w:val="0"/>
                <w:numId w:val="70"/>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Penyediaan Data dan Informasi Keluarga</w:t>
            </w:r>
          </w:p>
          <w:p w:rsidR="005D3554" w:rsidRPr="00BD67FB" w:rsidRDefault="005D3554" w:rsidP="00842CCC">
            <w:pPr>
              <w:pStyle w:val="ListParagraph"/>
              <w:numPr>
                <w:ilvl w:val="0"/>
                <w:numId w:val="70"/>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Pencatatan dan Pengumpulan Data Keluarga</w:t>
            </w:r>
          </w:p>
          <w:p w:rsidR="005D3554" w:rsidRPr="00BD67FB" w:rsidRDefault="005D3554" w:rsidP="00842CCC">
            <w:pPr>
              <w:pStyle w:val="ListParagraph"/>
              <w:numPr>
                <w:ilvl w:val="0"/>
                <w:numId w:val="70"/>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Pengolahan dan Pelaporan Data Pengendalian Lapangan dan Pelayanan KB</w:t>
            </w:r>
          </w:p>
          <w:p w:rsidR="005D3554" w:rsidRPr="00BD67FB" w:rsidRDefault="005D3554" w:rsidP="00842CCC">
            <w:pPr>
              <w:pStyle w:val="ListParagraph"/>
              <w:numPr>
                <w:ilvl w:val="0"/>
                <w:numId w:val="70"/>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Penyusunan Profil Program Pembangunan Keluarga, Kependudukan, dan Keluarga Berencana (Bangga Kencana)</w:t>
            </w:r>
          </w:p>
        </w:tc>
      </w:tr>
      <w:tr w:rsidR="00466068" w:rsidRPr="007C47D5" w:rsidTr="00E864F6">
        <w:tc>
          <w:tcPr>
            <w:tcW w:w="567" w:type="dxa"/>
          </w:tcPr>
          <w:p w:rsidR="00466068" w:rsidRPr="007C47D5" w:rsidRDefault="00466068" w:rsidP="00552F89">
            <w:pPr>
              <w:spacing w:after="0"/>
              <w:jc w:val="both"/>
              <w:rPr>
                <w:rFonts w:ascii="Bookman Old Style" w:hAnsi="Bookman Old Style" w:cs="Arial"/>
                <w:sz w:val="24"/>
                <w:szCs w:val="24"/>
                <w:lang w:val="en-ID"/>
              </w:rPr>
            </w:pPr>
            <w:r>
              <w:rPr>
                <w:rFonts w:ascii="Bookman Old Style" w:hAnsi="Bookman Old Style" w:cs="Arial"/>
                <w:sz w:val="24"/>
                <w:szCs w:val="24"/>
                <w:lang w:val="en-ID"/>
              </w:rPr>
              <w:t>11</w:t>
            </w:r>
          </w:p>
        </w:tc>
        <w:tc>
          <w:tcPr>
            <w:tcW w:w="8325" w:type="dxa"/>
            <w:gridSpan w:val="3"/>
          </w:tcPr>
          <w:p w:rsidR="00466068" w:rsidRPr="00BD67FB" w:rsidRDefault="00466068"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PROGRAM PEMBINAAN KELUARGA BERENCANA (KB)</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466068" w:rsidP="00552F89">
            <w:pPr>
              <w:spacing w:after="0"/>
              <w:jc w:val="both"/>
              <w:rPr>
                <w:rFonts w:ascii="Bookman Old Style" w:hAnsi="Bookman Old Style" w:cs="Arial"/>
                <w:sz w:val="24"/>
                <w:szCs w:val="24"/>
                <w:lang w:val="en-ID"/>
              </w:rPr>
            </w:pPr>
            <w:r>
              <w:rPr>
                <w:rFonts w:ascii="Bookman Old Style" w:hAnsi="Bookman Old Style" w:cs="Arial"/>
                <w:sz w:val="24"/>
                <w:szCs w:val="24"/>
                <w:lang w:val="en-ID"/>
              </w:rPr>
              <w:t>1.</w:t>
            </w:r>
          </w:p>
        </w:tc>
        <w:tc>
          <w:tcPr>
            <w:tcW w:w="7758" w:type="dxa"/>
            <w:gridSpan w:val="2"/>
          </w:tcPr>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Pelaksanaan Advokasi, Komunikasi, Informasi dan Edukasi (KIE) Pengendalian Penduduk dan KB Sesuai Kearifan Budaya Lokal</w:t>
            </w:r>
          </w:p>
          <w:p w:rsidR="005D3554" w:rsidRPr="00BD67FB" w:rsidRDefault="005D3554"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5D3554" w:rsidRPr="00BD67FB" w:rsidRDefault="005D3554" w:rsidP="00842CCC">
            <w:pPr>
              <w:pStyle w:val="ListParagraph"/>
              <w:numPr>
                <w:ilvl w:val="0"/>
                <w:numId w:val="73"/>
              </w:numPr>
              <w:spacing w:after="0"/>
              <w:ind w:left="421" w:hanging="421"/>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Pengelolaan Operasional dan Sarana di Balai Penyuluhan Bangga Kencana</w:t>
            </w:r>
          </w:p>
          <w:p w:rsidR="005D3554" w:rsidRPr="00BD67FB" w:rsidRDefault="005D3554" w:rsidP="00842CCC">
            <w:pPr>
              <w:pStyle w:val="ListParagraph"/>
              <w:numPr>
                <w:ilvl w:val="0"/>
                <w:numId w:val="73"/>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Pelaksanaan Mekanisme Operasional Program Bangga Kencana melalui Rapat Koordinasi Kecamatan (Rakorcam), Rapat Koordinasi Desa (Rakordes), dan Mini Lokakarya (Minilok).</w:t>
            </w:r>
          </w:p>
          <w:p w:rsidR="005D3554" w:rsidRPr="00BD67FB" w:rsidRDefault="005D3554" w:rsidP="00842CCC">
            <w:pPr>
              <w:pStyle w:val="ListParagraph"/>
              <w:numPr>
                <w:ilvl w:val="0"/>
                <w:numId w:val="73"/>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lastRenderedPageBreak/>
              <w:t>Promosi dan KIE Program Bangga Kencana Melalui Media Massa Cetak dan Elektronik serta Media Luar Ruang</w:t>
            </w:r>
          </w:p>
          <w:p w:rsidR="005D3554" w:rsidRPr="00BD67FB" w:rsidRDefault="005D3554" w:rsidP="00842CCC">
            <w:pPr>
              <w:pStyle w:val="ListParagraph"/>
              <w:numPr>
                <w:ilvl w:val="0"/>
                <w:numId w:val="73"/>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Komunikasi, Informasi dan Edukasi (KIE) Program Bangga Kencana sesuai Kearifan Budaya Lokal</w:t>
            </w:r>
          </w:p>
          <w:p w:rsidR="005D3554" w:rsidRPr="00BD67FB" w:rsidRDefault="005D3554" w:rsidP="00842CCC">
            <w:pPr>
              <w:pStyle w:val="ListParagraph"/>
              <w:numPr>
                <w:ilvl w:val="0"/>
                <w:numId w:val="73"/>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Advokasi Program Bangga kencana oleh pokja advokasi kepada Stakeholders dan Mitra Kerja</w:t>
            </w:r>
          </w:p>
        </w:tc>
      </w:tr>
      <w:tr w:rsidR="005D3554" w:rsidRPr="007C47D5" w:rsidTr="00E864F6">
        <w:tc>
          <w:tcPr>
            <w:tcW w:w="567" w:type="dxa"/>
          </w:tcPr>
          <w:p w:rsidR="005D3554" w:rsidRPr="007C47D5" w:rsidRDefault="005D3554" w:rsidP="00552F89">
            <w:pPr>
              <w:spacing w:after="0"/>
              <w:jc w:val="both"/>
              <w:rPr>
                <w:rFonts w:ascii="Bookman Old Style" w:hAnsi="Bookman Old Style" w:cs="Arial"/>
                <w:sz w:val="24"/>
                <w:szCs w:val="24"/>
                <w:lang w:val="en-ID"/>
              </w:rPr>
            </w:pPr>
          </w:p>
        </w:tc>
        <w:tc>
          <w:tcPr>
            <w:tcW w:w="567" w:type="dxa"/>
          </w:tcPr>
          <w:p w:rsidR="005D3554" w:rsidRPr="007C47D5" w:rsidRDefault="00466068" w:rsidP="00552F89">
            <w:pPr>
              <w:spacing w:after="0"/>
              <w:jc w:val="both"/>
              <w:rPr>
                <w:rFonts w:ascii="Bookman Old Style" w:hAnsi="Bookman Old Style" w:cs="Arial"/>
                <w:sz w:val="24"/>
                <w:szCs w:val="24"/>
                <w:lang w:val="en-ID"/>
              </w:rPr>
            </w:pPr>
            <w:r>
              <w:rPr>
                <w:rFonts w:ascii="Bookman Old Style" w:hAnsi="Bookman Old Style" w:cs="Arial"/>
                <w:sz w:val="24"/>
                <w:szCs w:val="24"/>
                <w:lang w:val="en-ID"/>
              </w:rPr>
              <w:t>2.</w:t>
            </w:r>
          </w:p>
        </w:tc>
        <w:tc>
          <w:tcPr>
            <w:tcW w:w="7758" w:type="dxa"/>
            <w:gridSpan w:val="2"/>
          </w:tcPr>
          <w:p w:rsidR="00466068" w:rsidRPr="00BD67FB" w:rsidRDefault="00466068"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Pendayagunaan Tenaga Penyuluh KB/Petugas Lapangan KB (PKB/PLKB)</w:t>
            </w:r>
          </w:p>
          <w:p w:rsidR="00466068" w:rsidRPr="00BD67FB" w:rsidRDefault="00466068"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466068" w:rsidRPr="00466068" w:rsidRDefault="00466068" w:rsidP="00842CCC">
            <w:pPr>
              <w:pStyle w:val="ListParagraph"/>
              <w:numPr>
                <w:ilvl w:val="0"/>
                <w:numId w:val="71"/>
              </w:numPr>
              <w:spacing w:after="0"/>
              <w:ind w:left="562" w:hanging="562"/>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Penggerakan Kader Institusi Masyarakat Pedesaan (IMP)</w:t>
            </w:r>
            <w:r>
              <w:rPr>
                <w:rFonts w:ascii="Bookman Old Style" w:hAnsi="Bookman Old Style" w:cs="Arial"/>
                <w:color w:val="000000"/>
                <w:sz w:val="24"/>
                <w:szCs w:val="24"/>
              </w:rPr>
              <w:t>.</w:t>
            </w:r>
          </w:p>
          <w:p w:rsidR="005D3554" w:rsidRPr="00466068" w:rsidRDefault="00466068" w:rsidP="00842CCC">
            <w:pPr>
              <w:pStyle w:val="ListParagraph"/>
              <w:numPr>
                <w:ilvl w:val="0"/>
                <w:numId w:val="71"/>
              </w:numPr>
              <w:spacing w:after="0"/>
              <w:ind w:left="562" w:hanging="562"/>
              <w:jc w:val="both"/>
              <w:rPr>
                <w:rFonts w:ascii="Bookman Old Style" w:hAnsi="Bookman Old Style" w:cs="Arial"/>
                <w:bCs/>
                <w:color w:val="000000"/>
                <w:sz w:val="24"/>
                <w:szCs w:val="24"/>
              </w:rPr>
            </w:pPr>
            <w:r w:rsidRPr="00466068">
              <w:rPr>
                <w:rFonts w:ascii="Bookman Old Style" w:hAnsi="Bookman Old Style" w:cs="Arial"/>
                <w:bCs/>
                <w:color w:val="000000"/>
                <w:sz w:val="24"/>
                <w:szCs w:val="24"/>
              </w:rPr>
              <w:t>Fasilitasi Pelaksanaan Penyuluhan, Penggerakan, Pelayanan, Pengembangan Program Bangga Kencana untuk Petugas KB/Penyuluh Lapangan KB (PKB/PLKB)</w:t>
            </w:r>
          </w:p>
        </w:tc>
      </w:tr>
      <w:tr w:rsidR="00466068" w:rsidRPr="007C47D5" w:rsidTr="00E864F6">
        <w:tc>
          <w:tcPr>
            <w:tcW w:w="567" w:type="dxa"/>
          </w:tcPr>
          <w:p w:rsidR="00466068" w:rsidRPr="007C47D5" w:rsidRDefault="00466068" w:rsidP="00552F89">
            <w:pPr>
              <w:spacing w:after="0"/>
              <w:jc w:val="both"/>
              <w:rPr>
                <w:rFonts w:ascii="Bookman Old Style" w:hAnsi="Bookman Old Style" w:cs="Arial"/>
                <w:sz w:val="24"/>
                <w:szCs w:val="24"/>
                <w:lang w:val="en-ID"/>
              </w:rPr>
            </w:pPr>
          </w:p>
        </w:tc>
        <w:tc>
          <w:tcPr>
            <w:tcW w:w="567" w:type="dxa"/>
          </w:tcPr>
          <w:p w:rsidR="00466068" w:rsidRPr="007C47D5" w:rsidRDefault="00466068" w:rsidP="00552F89">
            <w:pPr>
              <w:spacing w:after="0"/>
              <w:jc w:val="both"/>
              <w:rPr>
                <w:rFonts w:ascii="Bookman Old Style" w:hAnsi="Bookman Old Style" w:cs="Arial"/>
                <w:sz w:val="24"/>
                <w:szCs w:val="24"/>
                <w:lang w:val="en-ID"/>
              </w:rPr>
            </w:pPr>
            <w:r>
              <w:rPr>
                <w:rFonts w:ascii="Bookman Old Style" w:hAnsi="Bookman Old Style" w:cs="Arial"/>
                <w:sz w:val="24"/>
                <w:szCs w:val="24"/>
                <w:lang w:val="en-ID"/>
              </w:rPr>
              <w:t>3.</w:t>
            </w:r>
          </w:p>
        </w:tc>
        <w:tc>
          <w:tcPr>
            <w:tcW w:w="7758" w:type="dxa"/>
            <w:gridSpan w:val="2"/>
          </w:tcPr>
          <w:p w:rsidR="00466068" w:rsidRPr="00BD67FB" w:rsidRDefault="00466068"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Pengendalian dan Pendistribusian Kebutuhan Alat dan Obat Kontrasepsi serta Pelaksanaan Pelayanan KB di Daerah Kabupaten/Kota</w:t>
            </w:r>
          </w:p>
          <w:p w:rsidR="00466068" w:rsidRPr="00BD67FB" w:rsidRDefault="00466068"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466068" w:rsidRPr="00BD67FB" w:rsidRDefault="00466068" w:rsidP="00842CCC">
            <w:pPr>
              <w:pStyle w:val="ListParagraph"/>
              <w:numPr>
                <w:ilvl w:val="0"/>
                <w:numId w:val="74"/>
              </w:numPr>
              <w:spacing w:after="0"/>
              <w:ind w:left="421" w:hanging="421"/>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Pengendalian Pendistribusian Alat dan Obat Kontrasepsi dan Sarana Penunjang Pelayanan KB ke Fasilitas Kesehatan Termasuk Jaringan dan Jejaringnya</w:t>
            </w:r>
          </w:p>
          <w:p w:rsidR="00466068" w:rsidRPr="00466068" w:rsidRDefault="00466068" w:rsidP="00842CCC">
            <w:pPr>
              <w:pStyle w:val="ListParagraph"/>
              <w:numPr>
                <w:ilvl w:val="0"/>
                <w:numId w:val="74"/>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Peningkatan Kesertaan Penggunaan Metode Kontrasepsi Jangka Panjang (MKJP)</w:t>
            </w:r>
          </w:p>
          <w:p w:rsidR="00466068" w:rsidRPr="00466068" w:rsidRDefault="00466068" w:rsidP="00842CCC">
            <w:pPr>
              <w:pStyle w:val="ListParagraph"/>
              <w:numPr>
                <w:ilvl w:val="0"/>
                <w:numId w:val="74"/>
              </w:numPr>
              <w:spacing w:after="0"/>
              <w:ind w:left="459" w:hanging="459"/>
              <w:jc w:val="both"/>
              <w:rPr>
                <w:rFonts w:ascii="Bookman Old Style" w:hAnsi="Bookman Old Style" w:cs="Arial"/>
                <w:bCs/>
                <w:color w:val="000000"/>
                <w:sz w:val="24"/>
                <w:szCs w:val="24"/>
              </w:rPr>
            </w:pPr>
            <w:r w:rsidRPr="00466068">
              <w:rPr>
                <w:rFonts w:ascii="Bookman Old Style" w:hAnsi="Bookman Old Style" w:cs="Arial"/>
                <w:color w:val="000000"/>
                <w:sz w:val="24"/>
                <w:szCs w:val="24"/>
              </w:rPr>
              <w:t>Pembinaan Pelayanan Keluarga Berencana dan Kesehatan Reproduksi di Fasilitas Kesehatan Termasuk Jaringan dan Jejaringnya</w:t>
            </w:r>
          </w:p>
        </w:tc>
      </w:tr>
      <w:tr w:rsidR="00466068" w:rsidRPr="007C47D5" w:rsidTr="00E864F6">
        <w:tc>
          <w:tcPr>
            <w:tcW w:w="567" w:type="dxa"/>
          </w:tcPr>
          <w:p w:rsidR="00466068" w:rsidRPr="007C47D5" w:rsidRDefault="00466068" w:rsidP="00552F89">
            <w:pPr>
              <w:spacing w:after="0"/>
              <w:jc w:val="both"/>
              <w:rPr>
                <w:rFonts w:ascii="Bookman Old Style" w:hAnsi="Bookman Old Style" w:cs="Arial"/>
                <w:sz w:val="24"/>
                <w:szCs w:val="24"/>
                <w:lang w:val="en-ID"/>
              </w:rPr>
            </w:pPr>
          </w:p>
        </w:tc>
        <w:tc>
          <w:tcPr>
            <w:tcW w:w="567" w:type="dxa"/>
          </w:tcPr>
          <w:p w:rsidR="00466068" w:rsidRPr="007C47D5" w:rsidRDefault="00466068" w:rsidP="00552F89">
            <w:pPr>
              <w:spacing w:after="0"/>
              <w:jc w:val="both"/>
              <w:rPr>
                <w:rFonts w:ascii="Bookman Old Style" w:hAnsi="Bookman Old Style" w:cs="Arial"/>
                <w:sz w:val="24"/>
                <w:szCs w:val="24"/>
                <w:lang w:val="en-ID"/>
              </w:rPr>
            </w:pPr>
            <w:r>
              <w:rPr>
                <w:rFonts w:ascii="Bookman Old Style" w:hAnsi="Bookman Old Style" w:cs="Arial"/>
                <w:sz w:val="24"/>
                <w:szCs w:val="24"/>
                <w:lang w:val="en-ID"/>
              </w:rPr>
              <w:t>4.</w:t>
            </w:r>
          </w:p>
        </w:tc>
        <w:tc>
          <w:tcPr>
            <w:tcW w:w="7758" w:type="dxa"/>
            <w:gridSpan w:val="2"/>
          </w:tcPr>
          <w:p w:rsidR="00466068" w:rsidRPr="00BD67FB" w:rsidRDefault="00466068"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Pemberdayaan dan Peningkatan Peran Serta Organisasi Kemasyarakatan Tingkat Daerah Kabupaten/Kota dalam Pelaksanaan Pelayanan dan Pembinaan Kesertaan Ber-KB.</w:t>
            </w:r>
          </w:p>
          <w:p w:rsidR="00466068" w:rsidRPr="00BD67FB" w:rsidRDefault="00466068"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466068" w:rsidRPr="00466068" w:rsidRDefault="00466068" w:rsidP="00842CCC">
            <w:pPr>
              <w:pStyle w:val="ListParagraph"/>
              <w:numPr>
                <w:ilvl w:val="0"/>
                <w:numId w:val="75"/>
              </w:numPr>
              <w:spacing w:after="0"/>
              <w:ind w:left="421" w:hanging="426"/>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Pelaksanaan dan Pengelolaan Program Bangga Kencana di Kampung Keluarga Berkualitas</w:t>
            </w:r>
          </w:p>
          <w:p w:rsidR="00466068" w:rsidRPr="00466068" w:rsidRDefault="00466068" w:rsidP="00842CCC">
            <w:pPr>
              <w:pStyle w:val="ListParagraph"/>
              <w:numPr>
                <w:ilvl w:val="0"/>
                <w:numId w:val="75"/>
              </w:numPr>
              <w:spacing w:after="0"/>
              <w:ind w:left="421" w:hanging="426"/>
              <w:jc w:val="both"/>
              <w:rPr>
                <w:rFonts w:ascii="Bookman Old Style" w:hAnsi="Bookman Old Style" w:cs="Arial"/>
                <w:bCs/>
                <w:color w:val="000000"/>
                <w:sz w:val="24"/>
                <w:szCs w:val="24"/>
              </w:rPr>
            </w:pPr>
            <w:r w:rsidRPr="00466068">
              <w:rPr>
                <w:rFonts w:ascii="Bookman Old Style" w:hAnsi="Bookman Old Style" w:cs="Arial"/>
                <w:bCs/>
                <w:color w:val="000000"/>
                <w:sz w:val="24"/>
                <w:szCs w:val="24"/>
              </w:rPr>
              <w:t>Fasilitasi Pengelolaan Dapur Sehat Atasi Stunting (DASHAT) di Kampung Keluarga Berkualitas</w:t>
            </w:r>
          </w:p>
        </w:tc>
      </w:tr>
      <w:tr w:rsidR="00466068" w:rsidRPr="007C47D5" w:rsidTr="00E864F6">
        <w:tc>
          <w:tcPr>
            <w:tcW w:w="567" w:type="dxa"/>
          </w:tcPr>
          <w:p w:rsidR="00466068" w:rsidRPr="007C47D5" w:rsidRDefault="00466068" w:rsidP="00552F89">
            <w:pPr>
              <w:spacing w:after="0"/>
              <w:jc w:val="both"/>
              <w:rPr>
                <w:rFonts w:ascii="Bookman Old Style" w:hAnsi="Bookman Old Style" w:cs="Arial"/>
                <w:sz w:val="24"/>
                <w:szCs w:val="24"/>
                <w:lang w:val="en-ID"/>
              </w:rPr>
            </w:pPr>
            <w:r>
              <w:rPr>
                <w:rFonts w:ascii="Bookman Old Style" w:hAnsi="Bookman Old Style" w:cs="Arial"/>
                <w:sz w:val="24"/>
                <w:szCs w:val="24"/>
                <w:lang w:val="en-ID"/>
              </w:rPr>
              <w:t>12</w:t>
            </w:r>
          </w:p>
        </w:tc>
        <w:tc>
          <w:tcPr>
            <w:tcW w:w="8325" w:type="dxa"/>
            <w:gridSpan w:val="3"/>
          </w:tcPr>
          <w:p w:rsidR="00466068" w:rsidRPr="00BD67FB" w:rsidRDefault="00466068"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PROGRAM PEMBERDAYAAN DAN PENINGKATAN KELUARGA SEJAHTERA (KS)</w:t>
            </w:r>
          </w:p>
        </w:tc>
      </w:tr>
      <w:tr w:rsidR="00466068" w:rsidRPr="007C47D5" w:rsidTr="00E864F6">
        <w:tc>
          <w:tcPr>
            <w:tcW w:w="567" w:type="dxa"/>
          </w:tcPr>
          <w:p w:rsidR="00466068" w:rsidRPr="007C47D5" w:rsidRDefault="00466068" w:rsidP="00552F89">
            <w:pPr>
              <w:spacing w:after="0"/>
              <w:jc w:val="both"/>
              <w:rPr>
                <w:rFonts w:ascii="Bookman Old Style" w:hAnsi="Bookman Old Style" w:cs="Arial"/>
                <w:sz w:val="24"/>
                <w:szCs w:val="24"/>
                <w:lang w:val="en-ID"/>
              </w:rPr>
            </w:pPr>
          </w:p>
        </w:tc>
        <w:tc>
          <w:tcPr>
            <w:tcW w:w="567" w:type="dxa"/>
          </w:tcPr>
          <w:p w:rsidR="00466068" w:rsidRPr="007C47D5" w:rsidRDefault="00466068" w:rsidP="00552F89">
            <w:pPr>
              <w:spacing w:after="0"/>
              <w:jc w:val="both"/>
              <w:rPr>
                <w:rFonts w:ascii="Bookman Old Style" w:hAnsi="Bookman Old Style" w:cs="Arial"/>
                <w:sz w:val="24"/>
                <w:szCs w:val="24"/>
                <w:lang w:val="en-ID"/>
              </w:rPr>
            </w:pPr>
            <w:r>
              <w:rPr>
                <w:rFonts w:ascii="Bookman Old Style" w:hAnsi="Bookman Old Style" w:cs="Arial"/>
                <w:sz w:val="24"/>
                <w:szCs w:val="24"/>
                <w:lang w:val="en-ID"/>
              </w:rPr>
              <w:t>1.</w:t>
            </w:r>
          </w:p>
        </w:tc>
        <w:tc>
          <w:tcPr>
            <w:tcW w:w="7758" w:type="dxa"/>
            <w:gridSpan w:val="2"/>
          </w:tcPr>
          <w:p w:rsidR="00466068" w:rsidRPr="00BD67FB" w:rsidRDefault="00466068"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Kegiatan: Pelaksanaan Pembangunan Keluarga Melalui Pembinaan Ketahanan dan Kesejahteraan Keluarga.</w:t>
            </w:r>
          </w:p>
          <w:p w:rsidR="00466068" w:rsidRPr="00BD67FB" w:rsidRDefault="00466068"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466068" w:rsidRPr="00BD67FB" w:rsidRDefault="00466068" w:rsidP="00842CCC">
            <w:pPr>
              <w:pStyle w:val="ListParagraph"/>
              <w:numPr>
                <w:ilvl w:val="0"/>
                <w:numId w:val="76"/>
              </w:numPr>
              <w:spacing w:after="0"/>
              <w:ind w:left="421" w:hanging="426"/>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Promosi dan Sosialisasi Kelompok Kegiatan Ketahanan dan Kesejahteraan Keluarga (BKB, BKR, BKL, PPKS, PIK-R dan Usaha Peningkatan Pendapatan Keluarga Akseptor/UPPKA)</w:t>
            </w:r>
          </w:p>
          <w:p w:rsidR="00466068" w:rsidRPr="00BD67FB" w:rsidRDefault="00466068" w:rsidP="00842CCC">
            <w:pPr>
              <w:pStyle w:val="ListParagraph"/>
              <w:numPr>
                <w:ilvl w:val="0"/>
                <w:numId w:val="76"/>
              </w:numPr>
              <w:spacing w:after="0"/>
              <w:ind w:left="459" w:hanging="459"/>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Pengadaan Sarana Kelompok Kegiatan Ketahanan dan Kesejahteraan Keluarga (BKB, BKR, BKL, PPKS, PIK-R dan Usaha Peningkatan Pendapatan Keluarga Akseptor/UPPKA).</w:t>
            </w:r>
          </w:p>
        </w:tc>
      </w:tr>
      <w:tr w:rsidR="00466068" w:rsidRPr="007C47D5" w:rsidTr="00E864F6">
        <w:tc>
          <w:tcPr>
            <w:tcW w:w="567" w:type="dxa"/>
          </w:tcPr>
          <w:p w:rsidR="00466068" w:rsidRPr="007C47D5" w:rsidRDefault="00466068" w:rsidP="00552F89">
            <w:pPr>
              <w:spacing w:after="0"/>
              <w:jc w:val="both"/>
              <w:rPr>
                <w:rFonts w:ascii="Bookman Old Style" w:hAnsi="Bookman Old Style" w:cs="Arial"/>
                <w:sz w:val="24"/>
                <w:szCs w:val="24"/>
                <w:lang w:val="en-ID"/>
              </w:rPr>
            </w:pPr>
          </w:p>
        </w:tc>
        <w:tc>
          <w:tcPr>
            <w:tcW w:w="567" w:type="dxa"/>
          </w:tcPr>
          <w:p w:rsidR="00466068" w:rsidRPr="007C47D5" w:rsidRDefault="00466068" w:rsidP="00552F89">
            <w:pPr>
              <w:spacing w:after="0"/>
              <w:jc w:val="both"/>
              <w:rPr>
                <w:rFonts w:ascii="Bookman Old Style" w:hAnsi="Bookman Old Style" w:cs="Arial"/>
                <w:sz w:val="24"/>
                <w:szCs w:val="24"/>
                <w:lang w:val="en-ID"/>
              </w:rPr>
            </w:pPr>
            <w:r>
              <w:rPr>
                <w:rFonts w:ascii="Bookman Old Style" w:hAnsi="Bookman Old Style" w:cs="Arial"/>
                <w:sz w:val="24"/>
                <w:szCs w:val="24"/>
                <w:lang w:val="en-ID"/>
              </w:rPr>
              <w:t>2.</w:t>
            </w:r>
          </w:p>
        </w:tc>
        <w:tc>
          <w:tcPr>
            <w:tcW w:w="7758" w:type="dxa"/>
            <w:gridSpan w:val="2"/>
          </w:tcPr>
          <w:p w:rsidR="00466068" w:rsidRPr="00BD67FB" w:rsidRDefault="00466068"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 xml:space="preserve">Kegiatan: Pelaksanaan dan Peningkatan Peran Serta Organisasi Kemasyarakatan Tingkat Daerah Kabupaten/Kota dalam </w:t>
            </w:r>
            <w:r w:rsidRPr="00BD67FB">
              <w:rPr>
                <w:rFonts w:ascii="Bookman Old Style" w:hAnsi="Bookman Old Style" w:cs="Arial"/>
                <w:bCs/>
                <w:color w:val="000000"/>
                <w:sz w:val="24"/>
                <w:szCs w:val="24"/>
              </w:rPr>
              <w:lastRenderedPageBreak/>
              <w:t>Pembangunan Keluarga Melalui Pembinaan Ketahanan dan Kesejahteraan Keluarga</w:t>
            </w:r>
          </w:p>
          <w:p w:rsidR="00466068" w:rsidRPr="00BD67FB" w:rsidRDefault="00466068" w:rsidP="00552F89">
            <w:pPr>
              <w:spacing w:after="0"/>
              <w:jc w:val="both"/>
              <w:rPr>
                <w:rFonts w:ascii="Bookman Old Style" w:hAnsi="Bookman Old Style" w:cs="Arial"/>
                <w:bCs/>
                <w:color w:val="000000"/>
                <w:sz w:val="24"/>
                <w:szCs w:val="24"/>
              </w:rPr>
            </w:pPr>
            <w:r w:rsidRPr="00BD67FB">
              <w:rPr>
                <w:rFonts w:ascii="Bookman Old Style" w:hAnsi="Bookman Old Style" w:cs="Arial"/>
                <w:bCs/>
                <w:color w:val="000000"/>
                <w:sz w:val="24"/>
                <w:szCs w:val="24"/>
              </w:rPr>
              <w:t>Sub Kegiatan:</w:t>
            </w:r>
          </w:p>
          <w:p w:rsidR="00466068" w:rsidRPr="00466068" w:rsidRDefault="00466068" w:rsidP="00842CCC">
            <w:pPr>
              <w:pStyle w:val="ListParagraph"/>
              <w:numPr>
                <w:ilvl w:val="0"/>
                <w:numId w:val="72"/>
              </w:numPr>
              <w:spacing w:after="0"/>
              <w:ind w:left="421" w:hanging="421"/>
              <w:jc w:val="both"/>
              <w:rPr>
                <w:rFonts w:ascii="Bookman Old Style" w:hAnsi="Bookman Old Style" w:cs="Arial"/>
                <w:bCs/>
                <w:color w:val="000000"/>
                <w:sz w:val="24"/>
                <w:szCs w:val="24"/>
              </w:rPr>
            </w:pPr>
            <w:r w:rsidRPr="00BD67FB">
              <w:rPr>
                <w:rFonts w:ascii="Bookman Old Style" w:hAnsi="Bookman Old Style" w:cs="Arial"/>
                <w:color w:val="000000"/>
                <w:sz w:val="24"/>
                <w:szCs w:val="24"/>
              </w:rPr>
              <w:t>Pemantauan Data dan Informasi Keluarga Berisiko Stunting (Termasuk remaja Calon Pengantin/Calon PUS, Ibu Hamil, Pasca salin/kelahiran, Baduta/Balita)</w:t>
            </w:r>
          </w:p>
          <w:p w:rsidR="00466068" w:rsidRPr="00466068" w:rsidRDefault="00466068" w:rsidP="00842CCC">
            <w:pPr>
              <w:pStyle w:val="ListParagraph"/>
              <w:numPr>
                <w:ilvl w:val="0"/>
                <w:numId w:val="72"/>
              </w:numPr>
              <w:spacing w:after="0"/>
              <w:ind w:left="421" w:hanging="421"/>
              <w:jc w:val="both"/>
              <w:rPr>
                <w:rFonts w:ascii="Bookman Old Style" w:hAnsi="Bookman Old Style" w:cs="Arial"/>
                <w:bCs/>
                <w:color w:val="000000"/>
                <w:sz w:val="24"/>
                <w:szCs w:val="24"/>
              </w:rPr>
            </w:pPr>
            <w:r w:rsidRPr="00466068">
              <w:rPr>
                <w:rFonts w:ascii="Bookman Old Style" w:hAnsi="Bookman Old Style" w:cs="Arial"/>
                <w:color w:val="000000"/>
                <w:sz w:val="24"/>
                <w:szCs w:val="24"/>
              </w:rPr>
              <w:t>Pendampingan Keluarga Berisiko Stunting (Termasuk remaja Calon Pengantin/Calon PUS, Ibu Hamil, Pasca salin/kelahiran, Baduta/Balita).</w:t>
            </w:r>
          </w:p>
        </w:tc>
      </w:tr>
    </w:tbl>
    <w:p w:rsidR="00466068" w:rsidRDefault="00466068" w:rsidP="00552F89">
      <w:pPr>
        <w:sectPr w:rsidR="00466068" w:rsidSect="005D3554">
          <w:pgSz w:w="12242" w:h="18722" w:code="258"/>
          <w:pgMar w:top="1440" w:right="1440" w:bottom="1440" w:left="1440" w:header="720" w:footer="720" w:gutter="0"/>
          <w:cols w:space="708"/>
          <w:docGrid w:linePitch="360"/>
        </w:sectPr>
      </w:pPr>
    </w:p>
    <w:p w:rsidR="00466068" w:rsidRDefault="00466068" w:rsidP="00552F89">
      <w:pPr>
        <w:tabs>
          <w:tab w:val="left" w:pos="1560"/>
          <w:tab w:val="left" w:pos="1843"/>
        </w:tabs>
        <w:spacing w:after="0"/>
        <w:jc w:val="center"/>
        <w:rPr>
          <w:rFonts w:ascii="Bookman Old Style" w:hAnsi="Bookman Old Style" w:cs="Arial"/>
          <w:sz w:val="24"/>
          <w:szCs w:val="24"/>
        </w:rPr>
      </w:pPr>
      <w:r>
        <w:rPr>
          <w:rFonts w:ascii="Bookman Old Style" w:hAnsi="Bookman Old Style" w:cs="Arial"/>
          <w:sz w:val="24"/>
          <w:szCs w:val="24"/>
        </w:rPr>
        <w:lastRenderedPageBreak/>
        <w:t>BAB IV</w:t>
      </w:r>
    </w:p>
    <w:p w:rsidR="00466068" w:rsidRDefault="00466068" w:rsidP="00552F89">
      <w:pPr>
        <w:tabs>
          <w:tab w:val="left" w:pos="1560"/>
          <w:tab w:val="left" w:pos="1843"/>
        </w:tabs>
        <w:spacing w:after="0"/>
        <w:jc w:val="center"/>
        <w:rPr>
          <w:rFonts w:ascii="Bookman Old Style" w:hAnsi="Bookman Old Style" w:cs="Arial"/>
          <w:sz w:val="24"/>
          <w:szCs w:val="24"/>
        </w:rPr>
      </w:pPr>
      <w:r w:rsidRPr="00E93E3B">
        <w:rPr>
          <w:rFonts w:ascii="Bookman Old Style" w:hAnsi="Bookman Old Style" w:cs="Arial"/>
          <w:sz w:val="24"/>
          <w:szCs w:val="24"/>
        </w:rPr>
        <w:t>PENUTUP</w:t>
      </w:r>
    </w:p>
    <w:p w:rsidR="00466068" w:rsidRPr="00E93E3B" w:rsidRDefault="00466068" w:rsidP="00552F89">
      <w:pPr>
        <w:tabs>
          <w:tab w:val="left" w:pos="1560"/>
          <w:tab w:val="left" w:pos="1843"/>
        </w:tabs>
        <w:spacing w:after="0"/>
        <w:jc w:val="both"/>
        <w:rPr>
          <w:rFonts w:ascii="Bookman Old Style" w:hAnsi="Bookman Old Style" w:cs="Arial"/>
          <w:sz w:val="16"/>
          <w:szCs w:val="24"/>
        </w:rPr>
      </w:pPr>
    </w:p>
    <w:p w:rsidR="00466068" w:rsidRPr="00E93E3B" w:rsidRDefault="00466068" w:rsidP="00842CCC">
      <w:pPr>
        <w:pStyle w:val="ListParagraph"/>
        <w:numPr>
          <w:ilvl w:val="0"/>
          <w:numId w:val="69"/>
        </w:numPr>
        <w:spacing w:after="0"/>
        <w:ind w:hanging="720"/>
        <w:contextualSpacing w:val="0"/>
        <w:jc w:val="both"/>
        <w:rPr>
          <w:rFonts w:ascii="Bookman Old Style" w:hAnsi="Bookman Old Style" w:cs="Arial"/>
          <w:sz w:val="24"/>
          <w:szCs w:val="24"/>
        </w:rPr>
      </w:pPr>
      <w:r w:rsidRPr="00E93E3B">
        <w:rPr>
          <w:rFonts w:ascii="Bookman Old Style" w:hAnsi="Bookman Old Style" w:cs="Arial"/>
          <w:sz w:val="24"/>
          <w:szCs w:val="24"/>
        </w:rPr>
        <w:t>Kesimpulan</w:t>
      </w:r>
    </w:p>
    <w:p w:rsidR="00466068" w:rsidRPr="00E93E3B" w:rsidRDefault="00466068" w:rsidP="00552F89">
      <w:pPr>
        <w:spacing w:after="0"/>
        <w:ind w:left="567" w:firstLine="567"/>
        <w:jc w:val="both"/>
        <w:rPr>
          <w:rFonts w:ascii="Bookman Old Style" w:hAnsi="Bookman Old Style" w:cs="Arial"/>
          <w:sz w:val="24"/>
          <w:szCs w:val="24"/>
          <w:lang w:val="sv-SE"/>
        </w:rPr>
      </w:pPr>
      <w:r w:rsidRPr="00E93E3B">
        <w:rPr>
          <w:rFonts w:ascii="Bookman Old Style" w:hAnsi="Bookman Old Style" w:cs="Arial"/>
          <w:sz w:val="24"/>
          <w:szCs w:val="24"/>
          <w:lang w:val="en-ID"/>
        </w:rPr>
        <w:t>Perubahan Rencana Kerja (</w:t>
      </w:r>
      <w:r w:rsidRPr="00E93E3B">
        <w:rPr>
          <w:rFonts w:ascii="Bookman Old Style" w:hAnsi="Bookman Old Style" w:cs="Arial"/>
          <w:sz w:val="24"/>
          <w:szCs w:val="24"/>
        </w:rPr>
        <w:t>Renja</w:t>
      </w:r>
      <w:r w:rsidRPr="00E93E3B">
        <w:rPr>
          <w:rFonts w:ascii="Bookman Old Style" w:hAnsi="Bookman Old Style" w:cs="Arial"/>
          <w:sz w:val="24"/>
          <w:szCs w:val="24"/>
          <w:lang w:val="en-ID"/>
        </w:rPr>
        <w:t>)</w:t>
      </w:r>
      <w:r w:rsidRPr="00E93E3B">
        <w:rPr>
          <w:rFonts w:ascii="Bookman Old Style" w:hAnsi="Bookman Old Style" w:cs="Arial"/>
          <w:sz w:val="24"/>
          <w:szCs w:val="24"/>
        </w:rPr>
        <w:t xml:space="preserve"> Dinas Sosial, Pengendalian Penduduk dan Keluarga Berencana, Pemberdayaan Perempuan dan Perlindungan Anak Kabupaten Magelang Tahun 20</w:t>
      </w:r>
      <w:r w:rsidRPr="00E93E3B">
        <w:rPr>
          <w:rFonts w:ascii="Bookman Old Style" w:hAnsi="Bookman Old Style" w:cs="Arial"/>
          <w:sz w:val="24"/>
          <w:szCs w:val="24"/>
          <w:lang w:val="en-ID"/>
        </w:rPr>
        <w:t>25</w:t>
      </w:r>
      <w:r w:rsidRPr="00E93E3B">
        <w:rPr>
          <w:rFonts w:ascii="Bookman Old Style" w:hAnsi="Bookman Old Style" w:cs="Arial"/>
          <w:sz w:val="24"/>
          <w:szCs w:val="24"/>
        </w:rPr>
        <w:t xml:space="preserve"> merupakan penerjemahan kebijakan yang tercantum dalam Perubahan RKPD Kabupaten Magelang Tahun 20</w:t>
      </w:r>
      <w:r w:rsidRPr="00E93E3B">
        <w:rPr>
          <w:rFonts w:ascii="Bookman Old Style" w:hAnsi="Bookman Old Style" w:cs="Arial"/>
          <w:sz w:val="24"/>
          <w:szCs w:val="24"/>
          <w:lang w:val="en-ID"/>
        </w:rPr>
        <w:t>25</w:t>
      </w:r>
      <w:r w:rsidRPr="00E93E3B">
        <w:rPr>
          <w:rFonts w:ascii="Bookman Old Style" w:hAnsi="Bookman Old Style" w:cs="Arial"/>
          <w:sz w:val="24"/>
          <w:szCs w:val="24"/>
        </w:rPr>
        <w:t xml:space="preserve"> dan Renstra Dinsos PPKB PPPA Kabupaten Magelang 2025-2029 di bidang Sosial, </w:t>
      </w:r>
      <w:r w:rsidRPr="00E93E3B">
        <w:rPr>
          <w:rFonts w:ascii="Bookman Old Style" w:hAnsi="Bookman Old Style" w:cs="Arial"/>
          <w:sz w:val="24"/>
          <w:szCs w:val="24"/>
          <w:lang w:val="en-ID"/>
        </w:rPr>
        <w:t xml:space="preserve">Pengendalian Penduduk dan Keluarga </w:t>
      </w:r>
      <w:r w:rsidRPr="00E93E3B">
        <w:rPr>
          <w:rFonts w:ascii="Bookman Old Style" w:hAnsi="Bookman Old Style" w:cs="Arial"/>
          <w:sz w:val="24"/>
          <w:szCs w:val="24"/>
        </w:rPr>
        <w:t>Keluarga Berencana</w:t>
      </w:r>
      <w:r w:rsidRPr="00E93E3B">
        <w:rPr>
          <w:rFonts w:ascii="Bookman Old Style" w:hAnsi="Bookman Old Style" w:cs="Arial"/>
          <w:sz w:val="24"/>
          <w:szCs w:val="24"/>
          <w:lang w:val="en-ID"/>
        </w:rPr>
        <w:t xml:space="preserve">, Pemberdayaan Perempuan dan </w:t>
      </w:r>
      <w:r w:rsidRPr="00E93E3B">
        <w:rPr>
          <w:rFonts w:ascii="Bookman Old Style" w:hAnsi="Bookman Old Style" w:cs="Arial"/>
          <w:sz w:val="24"/>
          <w:szCs w:val="24"/>
        </w:rPr>
        <w:t>Pelindungan Anak</w:t>
      </w:r>
      <w:r w:rsidRPr="00E93E3B">
        <w:rPr>
          <w:rFonts w:ascii="Bookman Old Style" w:hAnsi="Bookman Old Style" w:cs="Arial"/>
          <w:sz w:val="24"/>
          <w:szCs w:val="24"/>
          <w:lang w:val="en-ID"/>
        </w:rPr>
        <w:t xml:space="preserve"> serta berdasarkan penyesuaian pemetaan pemutakhiran </w:t>
      </w:r>
      <w:r w:rsidRPr="00E93E3B">
        <w:rPr>
          <w:rFonts w:ascii="Bookman Old Style" w:hAnsi="Bookman Old Style" w:cs="Arial"/>
          <w:sz w:val="24"/>
          <w:szCs w:val="24"/>
          <w:lang w:val="sv-SE"/>
        </w:rPr>
        <w:t>Permendagri no 90 Tahun 2019 dan pemutakhiran Keputusan Menteri Dalam Negeri Nomor 050- 3708 Tahun 2020 tentang Hasil Verifikasi dan Validasi Klasifikasi, Kodefikasi, Nomenklatur Perencanaan Pembangunan dan Keuangan Daerah.</w:t>
      </w:r>
    </w:p>
    <w:p w:rsidR="00466068" w:rsidRPr="00E93E3B" w:rsidRDefault="00466068" w:rsidP="00552F89">
      <w:pPr>
        <w:spacing w:after="0"/>
        <w:ind w:left="720" w:firstLine="720"/>
        <w:jc w:val="both"/>
        <w:rPr>
          <w:rFonts w:ascii="Bookman Old Style" w:hAnsi="Bookman Old Style" w:cs="Arial"/>
          <w:sz w:val="24"/>
          <w:szCs w:val="24"/>
        </w:rPr>
      </w:pPr>
      <w:r w:rsidRPr="00E93E3B">
        <w:rPr>
          <w:rFonts w:ascii="Bookman Old Style" w:hAnsi="Bookman Old Style" w:cs="Arial"/>
          <w:sz w:val="24"/>
          <w:szCs w:val="24"/>
          <w:lang w:val="en-ID"/>
        </w:rPr>
        <w:t xml:space="preserve"> Perubahan </w:t>
      </w:r>
      <w:r w:rsidRPr="00E93E3B">
        <w:rPr>
          <w:rFonts w:ascii="Bookman Old Style" w:hAnsi="Bookman Old Style" w:cs="Arial"/>
          <w:sz w:val="24"/>
          <w:szCs w:val="24"/>
        </w:rPr>
        <w:t>Renja ini sebagai acuan bagi pelaksanaan kebijakan dan program serta kegiatan yang akan dilakukan oleh Dinas Sosial, Pengendalian Penduduk dan Keluarga Berencana, Pemberdayaan Perempuan dan Perlindungan Anak Kabupaten Magelang pada tahun 20</w:t>
      </w:r>
      <w:r w:rsidRPr="00E93E3B">
        <w:rPr>
          <w:rFonts w:ascii="Bookman Old Style" w:hAnsi="Bookman Old Style" w:cs="Arial"/>
          <w:sz w:val="24"/>
          <w:szCs w:val="24"/>
          <w:lang w:val="en-ID"/>
        </w:rPr>
        <w:t>25</w:t>
      </w:r>
      <w:r w:rsidRPr="00E93E3B">
        <w:rPr>
          <w:rFonts w:ascii="Bookman Old Style" w:hAnsi="Bookman Old Style" w:cs="Arial"/>
          <w:sz w:val="24"/>
          <w:szCs w:val="24"/>
        </w:rPr>
        <w:t xml:space="preserve"> setelah melalui evaluasi capaian program dan kegiatan serta penghitungan perkiraan pendanaan. Perubahan Renja ini juga menjadi pedoman bagi seluruh </w:t>
      </w:r>
      <w:r w:rsidRPr="00E93E3B">
        <w:rPr>
          <w:rFonts w:ascii="Bookman Old Style" w:hAnsi="Bookman Old Style" w:cs="Arial"/>
          <w:i/>
          <w:sz w:val="24"/>
          <w:szCs w:val="24"/>
        </w:rPr>
        <w:t>stakeholder</w:t>
      </w:r>
      <w:r w:rsidRPr="00E93E3B">
        <w:rPr>
          <w:rFonts w:ascii="Bookman Old Style" w:hAnsi="Bookman Old Style" w:cs="Arial"/>
          <w:sz w:val="24"/>
          <w:szCs w:val="24"/>
        </w:rPr>
        <w:t xml:space="preserve"> di Dinas Sosial, Pengendalian Penduduk dan Keluarga Berencana, Pemberdayaan Perempuan dan Perlindungan Kabupaten Magelang guna mendukung pencapaian sasaran.</w:t>
      </w:r>
    </w:p>
    <w:p w:rsidR="00466068" w:rsidRPr="00E93E3B" w:rsidRDefault="00466068" w:rsidP="00552F89">
      <w:pPr>
        <w:spacing w:after="0"/>
        <w:ind w:left="720" w:firstLine="720"/>
        <w:jc w:val="both"/>
        <w:rPr>
          <w:rFonts w:ascii="Bookman Old Style" w:hAnsi="Bookman Old Style" w:cs="Arial"/>
          <w:sz w:val="24"/>
          <w:szCs w:val="24"/>
        </w:rPr>
      </w:pPr>
      <w:r w:rsidRPr="00E93E3B">
        <w:rPr>
          <w:rFonts w:ascii="Bookman Old Style" w:hAnsi="Bookman Old Style" w:cs="Arial"/>
          <w:sz w:val="24"/>
          <w:szCs w:val="24"/>
          <w:lang w:val="en-ID"/>
        </w:rPr>
        <w:t xml:space="preserve">Perubahan </w:t>
      </w:r>
      <w:r w:rsidRPr="00E93E3B">
        <w:rPr>
          <w:rFonts w:ascii="Bookman Old Style" w:hAnsi="Bookman Old Style" w:cs="Arial"/>
          <w:sz w:val="24"/>
          <w:szCs w:val="24"/>
        </w:rPr>
        <w:t xml:space="preserve">Renja Perangkat Daerah disusun selain mengacu pada </w:t>
      </w:r>
      <w:r w:rsidRPr="00E93E3B">
        <w:rPr>
          <w:rFonts w:ascii="Bookman Old Style" w:hAnsi="Bookman Old Style" w:cs="Arial"/>
          <w:sz w:val="24"/>
          <w:szCs w:val="24"/>
          <w:lang w:val="en-ID"/>
        </w:rPr>
        <w:t xml:space="preserve">Perubahan </w:t>
      </w:r>
      <w:r w:rsidRPr="00E93E3B">
        <w:rPr>
          <w:rFonts w:ascii="Bookman Old Style" w:hAnsi="Bookman Old Style" w:cs="Arial"/>
          <w:sz w:val="24"/>
          <w:szCs w:val="24"/>
        </w:rPr>
        <w:t>RKPD Kabupaten Magelang Tahun 20</w:t>
      </w:r>
      <w:r w:rsidRPr="00E93E3B">
        <w:rPr>
          <w:rFonts w:ascii="Bookman Old Style" w:hAnsi="Bookman Old Style" w:cs="Arial"/>
          <w:sz w:val="24"/>
          <w:szCs w:val="24"/>
          <w:lang w:val="en-ID"/>
        </w:rPr>
        <w:t>25</w:t>
      </w:r>
      <w:r w:rsidRPr="00E93E3B">
        <w:rPr>
          <w:rFonts w:ascii="Bookman Old Style" w:hAnsi="Bookman Old Style" w:cs="Arial"/>
          <w:sz w:val="24"/>
          <w:szCs w:val="24"/>
        </w:rPr>
        <w:t xml:space="preserve"> dan Renstra Perangkat Daerah 2025-2026</w:t>
      </w:r>
      <w:r w:rsidRPr="00E93E3B">
        <w:rPr>
          <w:rFonts w:ascii="Bookman Old Style" w:hAnsi="Bookman Old Style" w:cs="Arial"/>
          <w:sz w:val="24"/>
          <w:szCs w:val="24"/>
          <w:lang w:val="en-ID"/>
        </w:rPr>
        <w:t xml:space="preserve">, </w:t>
      </w:r>
      <w:r w:rsidRPr="00E93E3B">
        <w:rPr>
          <w:rFonts w:ascii="Bookman Old Style" w:hAnsi="Bookman Old Style" w:cs="Arial"/>
          <w:sz w:val="24"/>
          <w:szCs w:val="24"/>
        </w:rPr>
        <w:t xml:space="preserve">juga melihat isu-isu penting pada skala nasional maupun provinsi yang berkaitan dengan pelayanan. </w:t>
      </w:r>
      <w:r w:rsidRPr="00E93E3B">
        <w:rPr>
          <w:rFonts w:ascii="Bookman Old Style" w:hAnsi="Bookman Old Style" w:cs="Arial"/>
          <w:sz w:val="24"/>
          <w:szCs w:val="24"/>
          <w:lang w:val="en-ID"/>
        </w:rPr>
        <w:t xml:space="preserve">Perubahan </w:t>
      </w:r>
      <w:r w:rsidRPr="00E93E3B">
        <w:rPr>
          <w:rFonts w:ascii="Bookman Old Style" w:hAnsi="Bookman Old Style" w:cs="Arial"/>
          <w:sz w:val="24"/>
          <w:szCs w:val="24"/>
        </w:rPr>
        <w:t>Renja disusun untuk  memberikan arah yang jelas dalam melaksanakan kegiatan sesuai posisi, tugas pokok, fungsi dan peran Dinas Sosial, Pengendalian Penduduk dan Keluarga Berencana, Pemberdayaan Perempuan dan Perlindungan Anak Kabupaten Magelang dalam pelaksanaan pembangunan, yang nantinya terangkum dalam Perubahan RKPD Kabupaten Magelang Tahun 20</w:t>
      </w:r>
      <w:r w:rsidRPr="00E93E3B">
        <w:rPr>
          <w:rFonts w:ascii="Bookman Old Style" w:hAnsi="Bookman Old Style" w:cs="Arial"/>
          <w:sz w:val="24"/>
          <w:szCs w:val="24"/>
          <w:lang w:val="en-ID"/>
        </w:rPr>
        <w:t>25</w:t>
      </w:r>
      <w:r w:rsidRPr="00E93E3B">
        <w:rPr>
          <w:rFonts w:ascii="Bookman Old Style" w:hAnsi="Bookman Old Style" w:cs="Arial"/>
          <w:sz w:val="24"/>
          <w:szCs w:val="24"/>
        </w:rPr>
        <w:t>. RKPD tersebut kemudian menjadi bahan penyusunan Kebijakan Umum Anggaran dan Priortias Plafon Anggaran Kabupaten Magelang (KUA dan PPA) Perubahan Tahun 20</w:t>
      </w:r>
      <w:r w:rsidRPr="00E93E3B">
        <w:rPr>
          <w:rFonts w:ascii="Bookman Old Style" w:hAnsi="Bookman Old Style" w:cs="Arial"/>
          <w:sz w:val="24"/>
          <w:szCs w:val="24"/>
          <w:lang w:val="en-ID"/>
        </w:rPr>
        <w:t>25</w:t>
      </w:r>
      <w:r w:rsidRPr="00E93E3B">
        <w:rPr>
          <w:rFonts w:ascii="Bookman Old Style" w:hAnsi="Bookman Old Style" w:cs="Arial"/>
          <w:sz w:val="24"/>
          <w:szCs w:val="24"/>
        </w:rPr>
        <w:t>. KUA dan PPA menjadi pedoman dalam penyusunan Rencana Kerja Anggaran Satuan Kerja Perangkat Daerah (RKA SKPD) untuk nantinya menjadi Dokumen Pelaksanaan</w:t>
      </w:r>
      <w:r w:rsidRPr="00E93E3B">
        <w:rPr>
          <w:rFonts w:ascii="Bookman Old Style" w:hAnsi="Bookman Old Style" w:cs="Arial"/>
          <w:sz w:val="24"/>
          <w:szCs w:val="24"/>
          <w:lang w:val="en-ID"/>
        </w:rPr>
        <w:t xml:space="preserve"> </w:t>
      </w:r>
      <w:r w:rsidRPr="00E93E3B">
        <w:rPr>
          <w:rFonts w:ascii="Bookman Old Style" w:hAnsi="Bookman Old Style" w:cs="Arial"/>
          <w:sz w:val="24"/>
          <w:szCs w:val="24"/>
        </w:rPr>
        <w:t xml:space="preserve">Anggaran SKPD. Rencana ini  sekaligus sebagai rambu-rambu strategis untuk mengukur kinerja tahunan Dinas Sosial, Pengendalian Penduduk dan Keluarga Berencana, Pemberdayaan Perempuan dan Perlindungan Anak Kabupaten Magelang berupa </w:t>
      </w:r>
      <w:r w:rsidRPr="00E93E3B">
        <w:rPr>
          <w:rFonts w:ascii="Bookman Old Style" w:hAnsi="Bookman Old Style" w:cs="Arial"/>
          <w:bCs/>
          <w:iCs/>
          <w:sz w:val="24"/>
          <w:szCs w:val="24"/>
        </w:rPr>
        <w:t xml:space="preserve">Laporan Kinerja Instansi Pemerintah (LKjIP). </w:t>
      </w:r>
    </w:p>
    <w:p w:rsidR="00466068" w:rsidRDefault="00466068" w:rsidP="00552F89">
      <w:pPr>
        <w:spacing w:after="0"/>
        <w:ind w:left="720" w:firstLine="720"/>
        <w:jc w:val="both"/>
        <w:rPr>
          <w:rFonts w:ascii="Bookman Old Style" w:hAnsi="Bookman Old Style" w:cs="Arial"/>
          <w:sz w:val="24"/>
          <w:szCs w:val="24"/>
        </w:rPr>
      </w:pPr>
      <w:r w:rsidRPr="00E93E3B">
        <w:rPr>
          <w:rFonts w:ascii="Bookman Old Style" w:hAnsi="Bookman Old Style" w:cs="Arial"/>
          <w:bCs/>
          <w:iCs/>
          <w:sz w:val="24"/>
          <w:szCs w:val="24"/>
        </w:rPr>
        <w:t xml:space="preserve">Sesuai dengan hasil evaluasi Renja tahun berjalan maka diperlukan adanya perubahan dan penyesuaian untuk mencapai sasaran strategis. Untuk itu diperlukan adanya </w:t>
      </w:r>
      <w:r w:rsidRPr="00E93E3B">
        <w:rPr>
          <w:rFonts w:ascii="Bookman Old Style" w:hAnsi="Bookman Old Style" w:cs="Arial"/>
          <w:sz w:val="24"/>
          <w:szCs w:val="24"/>
        </w:rPr>
        <w:t xml:space="preserve">peningkatan kapasitas, kerjasama dan loyalitas dalam pelaksanaan tugas sesuai dengan wewenang yang </w:t>
      </w:r>
      <w:r w:rsidRPr="00E93E3B">
        <w:rPr>
          <w:rFonts w:ascii="Bookman Old Style" w:hAnsi="Bookman Old Style" w:cs="Arial"/>
          <w:sz w:val="24"/>
          <w:szCs w:val="24"/>
        </w:rPr>
        <w:lastRenderedPageBreak/>
        <w:t xml:space="preserve">diberikan, maka komitmen dari semua aparatur dalam pelaksanaannya </w:t>
      </w:r>
      <w:proofErr w:type="gramStart"/>
      <w:r w:rsidRPr="00E93E3B">
        <w:rPr>
          <w:rFonts w:ascii="Bookman Old Style" w:hAnsi="Bookman Old Style" w:cs="Arial"/>
          <w:sz w:val="24"/>
          <w:szCs w:val="24"/>
        </w:rPr>
        <w:t>sangat  diharapkan</w:t>
      </w:r>
      <w:proofErr w:type="gramEnd"/>
      <w:r w:rsidRPr="00E93E3B">
        <w:rPr>
          <w:rFonts w:ascii="Bookman Old Style" w:hAnsi="Bookman Old Style" w:cs="Arial"/>
          <w:sz w:val="24"/>
          <w:szCs w:val="24"/>
        </w:rPr>
        <w:t>, sehingga perencanaan yang telah disusun dapat terlaksana dengan baik. Dengan demikian, penting bagi Dinas Sosial, Pengendalian Penduduk dan Keluarga Berencana, Pemberdayaan Perempuan dan Perlindungan Anak Kabupaten Magelang untuk mengedepankan, tidak saja pada aspek perencanaan dokumen, tetapi juga bagaimana fungsi pengendalian dan evaluasi digunakan secara tepat guna mengoordinasikan seluruh bidang dan SKPD terkait dalam bersama-sama mencapai sasaran yang pada dasarnya adalah untuk menyejahterakan masyarakat Kabupaten Magelang.</w:t>
      </w:r>
    </w:p>
    <w:p w:rsidR="00466068" w:rsidRPr="00E93E3B" w:rsidRDefault="00466068" w:rsidP="00552F89">
      <w:pPr>
        <w:spacing w:after="0"/>
        <w:ind w:left="720" w:firstLine="720"/>
        <w:jc w:val="both"/>
        <w:rPr>
          <w:rFonts w:ascii="Bookman Old Style" w:hAnsi="Bookman Old Style" w:cs="Arial"/>
          <w:sz w:val="16"/>
          <w:szCs w:val="24"/>
        </w:rPr>
      </w:pPr>
    </w:p>
    <w:p w:rsidR="00466068" w:rsidRPr="00E93E3B" w:rsidRDefault="00466068" w:rsidP="00842CCC">
      <w:pPr>
        <w:pStyle w:val="ListParagraph"/>
        <w:numPr>
          <w:ilvl w:val="0"/>
          <w:numId w:val="69"/>
        </w:numPr>
        <w:spacing w:after="0"/>
        <w:ind w:hanging="720"/>
        <w:contextualSpacing w:val="0"/>
        <w:jc w:val="both"/>
        <w:rPr>
          <w:rFonts w:ascii="Bookman Old Style" w:hAnsi="Bookman Old Style" w:cs="Arial"/>
          <w:sz w:val="24"/>
          <w:szCs w:val="24"/>
        </w:rPr>
      </w:pPr>
      <w:r w:rsidRPr="00E93E3B">
        <w:rPr>
          <w:rFonts w:ascii="Bookman Old Style" w:hAnsi="Bookman Old Style" w:cs="Arial"/>
          <w:sz w:val="24"/>
          <w:szCs w:val="24"/>
        </w:rPr>
        <w:t>Kaidah Pelaksanaan</w:t>
      </w:r>
    </w:p>
    <w:p w:rsidR="00466068" w:rsidRPr="00E93E3B" w:rsidRDefault="00466068" w:rsidP="00552F89">
      <w:pPr>
        <w:spacing w:after="0"/>
        <w:ind w:left="720" w:firstLine="720"/>
        <w:jc w:val="both"/>
        <w:rPr>
          <w:rFonts w:ascii="Bookman Old Style" w:hAnsi="Bookman Old Style" w:cs="Arial"/>
          <w:sz w:val="24"/>
          <w:szCs w:val="24"/>
        </w:rPr>
      </w:pPr>
      <w:r w:rsidRPr="00E93E3B">
        <w:rPr>
          <w:rFonts w:ascii="Bookman Old Style" w:hAnsi="Bookman Old Style" w:cs="Arial"/>
          <w:sz w:val="24"/>
          <w:szCs w:val="24"/>
          <w:lang w:val="en-ID"/>
        </w:rPr>
        <w:t xml:space="preserve">Perubahan </w:t>
      </w:r>
      <w:r w:rsidRPr="00E93E3B">
        <w:rPr>
          <w:rFonts w:ascii="Bookman Old Style" w:hAnsi="Bookman Old Style" w:cs="Arial"/>
          <w:sz w:val="24"/>
          <w:szCs w:val="24"/>
        </w:rPr>
        <w:t>Renja Dinas Sosial, Pengendalian Penduduk dan Keluarga Berencana, Pemberdayaan Perempuan dan Perlindungan Anak Kabupaten Magelang Tahun 20</w:t>
      </w:r>
      <w:r w:rsidRPr="00E93E3B">
        <w:rPr>
          <w:rFonts w:ascii="Bookman Old Style" w:hAnsi="Bookman Old Style" w:cs="Arial"/>
          <w:sz w:val="24"/>
          <w:szCs w:val="24"/>
          <w:lang w:val="en-ID"/>
        </w:rPr>
        <w:t>25</w:t>
      </w:r>
      <w:r w:rsidRPr="00E93E3B">
        <w:rPr>
          <w:rFonts w:ascii="Bookman Old Style" w:hAnsi="Bookman Old Style" w:cs="Arial"/>
          <w:sz w:val="24"/>
          <w:szCs w:val="24"/>
        </w:rPr>
        <w:t xml:space="preserve"> merupakan penjabaran dari </w:t>
      </w:r>
      <w:r w:rsidRPr="00E93E3B">
        <w:rPr>
          <w:rFonts w:ascii="Bookman Old Style" w:hAnsi="Bookman Old Style" w:cs="Arial"/>
          <w:sz w:val="24"/>
          <w:szCs w:val="24"/>
          <w:lang w:val="en-ID"/>
        </w:rPr>
        <w:t xml:space="preserve">Perubahan </w:t>
      </w:r>
      <w:r w:rsidRPr="00E93E3B">
        <w:rPr>
          <w:rFonts w:ascii="Bookman Old Style" w:hAnsi="Bookman Old Style" w:cs="Arial"/>
          <w:sz w:val="24"/>
          <w:szCs w:val="24"/>
        </w:rPr>
        <w:t>RKPD Kabupaten Magelang 20</w:t>
      </w:r>
      <w:r w:rsidRPr="00E93E3B">
        <w:rPr>
          <w:rFonts w:ascii="Bookman Old Style" w:hAnsi="Bookman Old Style" w:cs="Arial"/>
          <w:sz w:val="24"/>
          <w:szCs w:val="24"/>
          <w:lang w:val="en-ID"/>
        </w:rPr>
        <w:t>25</w:t>
      </w:r>
      <w:r w:rsidRPr="00E93E3B">
        <w:rPr>
          <w:rFonts w:ascii="Bookman Old Style" w:hAnsi="Bookman Old Style" w:cs="Arial"/>
          <w:sz w:val="24"/>
          <w:szCs w:val="24"/>
        </w:rPr>
        <w:t xml:space="preserve"> yang disusun melalui berbagai tahapan. Tujuannya adalah untuk mempertajam menyelaraskan tujuan, sasaran, program dan kegiatan pembangunan daerah sesuai dengan tugas dan fungsi dengan melihat perjalanan pelaksanaan Renja tahun berkenaan.</w:t>
      </w:r>
    </w:p>
    <w:p w:rsidR="00466068" w:rsidRDefault="00466068" w:rsidP="00552F89">
      <w:pPr>
        <w:spacing w:after="0"/>
        <w:ind w:left="720" w:firstLine="720"/>
        <w:jc w:val="both"/>
        <w:rPr>
          <w:rFonts w:ascii="Bookman Old Style" w:hAnsi="Bookman Old Style" w:cs="Arial"/>
          <w:sz w:val="24"/>
          <w:szCs w:val="24"/>
        </w:rPr>
      </w:pPr>
      <w:r w:rsidRPr="00E93E3B">
        <w:rPr>
          <w:rFonts w:ascii="Bookman Old Style" w:hAnsi="Bookman Old Style" w:cs="Arial"/>
          <w:sz w:val="24"/>
          <w:szCs w:val="24"/>
          <w:lang w:val="en-ID"/>
        </w:rPr>
        <w:t xml:space="preserve">Perubahan </w:t>
      </w:r>
      <w:r w:rsidRPr="00E93E3B">
        <w:rPr>
          <w:rFonts w:ascii="Bookman Old Style" w:hAnsi="Bookman Old Style" w:cs="Arial"/>
          <w:sz w:val="24"/>
          <w:szCs w:val="24"/>
        </w:rPr>
        <w:t>Renja Perangkat Daerah telah diverifikasi oleh Bappeda dan L</w:t>
      </w:r>
      <w:r w:rsidRPr="00E93E3B">
        <w:rPr>
          <w:rFonts w:ascii="Bookman Old Style" w:hAnsi="Bookman Old Style" w:cs="Arial"/>
          <w:sz w:val="24"/>
          <w:szCs w:val="24"/>
          <w:lang w:val="en-ID"/>
        </w:rPr>
        <w:t>i</w:t>
      </w:r>
      <w:r w:rsidRPr="00E93E3B">
        <w:rPr>
          <w:rFonts w:ascii="Bookman Old Style" w:hAnsi="Bookman Old Style" w:cs="Arial"/>
          <w:sz w:val="24"/>
          <w:szCs w:val="24"/>
        </w:rPr>
        <w:t xml:space="preserve">tbangda dalam rangka penyelarasan akhir dengan </w:t>
      </w:r>
      <w:r w:rsidRPr="00E93E3B">
        <w:rPr>
          <w:rFonts w:ascii="Bookman Old Style" w:hAnsi="Bookman Old Style" w:cs="Arial"/>
          <w:sz w:val="24"/>
          <w:szCs w:val="24"/>
          <w:lang w:val="en-ID"/>
        </w:rPr>
        <w:t xml:space="preserve">Perubahan </w:t>
      </w:r>
      <w:r w:rsidRPr="00E93E3B">
        <w:rPr>
          <w:rFonts w:ascii="Bookman Old Style" w:hAnsi="Bookman Old Style" w:cs="Arial"/>
          <w:sz w:val="24"/>
          <w:szCs w:val="24"/>
        </w:rPr>
        <w:t>RKPD dan telah diajukan kepada kepala daerah guna memperoleh pengesahan.</w:t>
      </w:r>
    </w:p>
    <w:p w:rsidR="00466068" w:rsidRPr="00E93E3B" w:rsidRDefault="00466068" w:rsidP="00552F89">
      <w:pPr>
        <w:spacing w:after="0"/>
        <w:ind w:left="720" w:firstLine="720"/>
        <w:jc w:val="both"/>
        <w:rPr>
          <w:rFonts w:ascii="Bookman Old Style" w:hAnsi="Bookman Old Style" w:cs="Arial"/>
          <w:sz w:val="16"/>
          <w:szCs w:val="24"/>
        </w:rPr>
      </w:pPr>
    </w:p>
    <w:p w:rsidR="00466068" w:rsidRPr="00E93E3B" w:rsidRDefault="00466068" w:rsidP="00842CCC">
      <w:pPr>
        <w:pStyle w:val="ListParagraph"/>
        <w:numPr>
          <w:ilvl w:val="0"/>
          <w:numId w:val="69"/>
        </w:numPr>
        <w:spacing w:after="0"/>
        <w:ind w:hanging="720"/>
        <w:contextualSpacing w:val="0"/>
        <w:jc w:val="both"/>
        <w:rPr>
          <w:rFonts w:ascii="Bookman Old Style" w:hAnsi="Bookman Old Style" w:cs="Arial"/>
          <w:sz w:val="24"/>
          <w:szCs w:val="24"/>
        </w:rPr>
      </w:pPr>
      <w:r w:rsidRPr="00E93E3B">
        <w:rPr>
          <w:rFonts w:ascii="Bookman Old Style" w:hAnsi="Bookman Old Style" w:cs="Arial"/>
          <w:sz w:val="24"/>
          <w:szCs w:val="24"/>
        </w:rPr>
        <w:t>Rencana Tindak Lanjut</w:t>
      </w:r>
    </w:p>
    <w:p w:rsidR="00466068" w:rsidRPr="00E93E3B" w:rsidRDefault="00466068" w:rsidP="00552F89">
      <w:pPr>
        <w:spacing w:after="0"/>
        <w:ind w:left="720" w:firstLine="720"/>
        <w:jc w:val="both"/>
        <w:rPr>
          <w:rFonts w:ascii="Bookman Old Style" w:hAnsi="Bookman Old Style" w:cs="Arial"/>
          <w:sz w:val="24"/>
          <w:szCs w:val="24"/>
        </w:rPr>
      </w:pPr>
      <w:proofErr w:type="gramStart"/>
      <w:r w:rsidRPr="00E93E3B">
        <w:rPr>
          <w:rFonts w:ascii="Bookman Old Style" w:hAnsi="Bookman Old Style" w:cs="Arial"/>
          <w:sz w:val="24"/>
          <w:szCs w:val="24"/>
        </w:rPr>
        <w:t>Langkah  tindak</w:t>
      </w:r>
      <w:proofErr w:type="gramEnd"/>
      <w:r w:rsidRPr="00E93E3B">
        <w:rPr>
          <w:rFonts w:ascii="Bookman Old Style" w:hAnsi="Bookman Old Style" w:cs="Arial"/>
          <w:sz w:val="24"/>
          <w:szCs w:val="24"/>
        </w:rPr>
        <w:t xml:space="preserve"> lanjut yang perlu dilakukan setelah penyusunan </w:t>
      </w:r>
      <w:r w:rsidRPr="00E93E3B">
        <w:rPr>
          <w:rFonts w:ascii="Bookman Old Style" w:hAnsi="Bookman Old Style" w:cs="Arial"/>
          <w:sz w:val="24"/>
          <w:szCs w:val="24"/>
          <w:lang w:val="en-ID"/>
        </w:rPr>
        <w:t xml:space="preserve">Perubahan </w:t>
      </w:r>
      <w:r w:rsidRPr="00E93E3B">
        <w:rPr>
          <w:rFonts w:ascii="Bookman Old Style" w:hAnsi="Bookman Old Style" w:cs="Arial"/>
          <w:sz w:val="24"/>
          <w:szCs w:val="24"/>
        </w:rPr>
        <w:t>Rencana Kerja SKPD Tahun 20</w:t>
      </w:r>
      <w:r w:rsidRPr="00E93E3B">
        <w:rPr>
          <w:rFonts w:ascii="Bookman Old Style" w:hAnsi="Bookman Old Style" w:cs="Arial"/>
          <w:sz w:val="24"/>
          <w:szCs w:val="24"/>
          <w:lang w:val="en-ID"/>
        </w:rPr>
        <w:t>25</w:t>
      </w:r>
      <w:r w:rsidRPr="00E93E3B">
        <w:rPr>
          <w:rFonts w:ascii="Bookman Old Style" w:hAnsi="Bookman Old Style" w:cs="Arial"/>
          <w:sz w:val="24"/>
          <w:szCs w:val="24"/>
        </w:rPr>
        <w:t xml:space="preserve"> sebagai berikut</w:t>
      </w:r>
    </w:p>
    <w:p w:rsidR="00466068" w:rsidRPr="00E93E3B" w:rsidRDefault="00466068" w:rsidP="00842CCC">
      <w:pPr>
        <w:pStyle w:val="ListParagraph"/>
        <w:numPr>
          <w:ilvl w:val="1"/>
          <w:numId w:val="69"/>
        </w:numPr>
        <w:spacing w:after="0"/>
        <w:ind w:left="1134" w:hanging="425"/>
        <w:contextualSpacing w:val="0"/>
        <w:jc w:val="both"/>
        <w:rPr>
          <w:rFonts w:ascii="Bookman Old Style" w:hAnsi="Bookman Old Style" w:cs="Arial"/>
          <w:sz w:val="24"/>
          <w:szCs w:val="24"/>
        </w:rPr>
      </w:pPr>
      <w:r w:rsidRPr="00E93E3B">
        <w:rPr>
          <w:rFonts w:ascii="Bookman Old Style" w:hAnsi="Bookman Old Style" w:cs="Arial"/>
          <w:sz w:val="24"/>
          <w:szCs w:val="24"/>
        </w:rPr>
        <w:t xml:space="preserve">Menyusun rancangan Rencana Kerja dan Anggaran Satuan Kerja Perangkat Daerah (RKA SKPD) sebagai bahan persiapan penyusunan </w:t>
      </w:r>
      <w:r w:rsidRPr="00E93E3B">
        <w:rPr>
          <w:rFonts w:ascii="Bookman Old Style" w:hAnsi="Bookman Old Style" w:cs="Arial"/>
          <w:sz w:val="24"/>
          <w:szCs w:val="24"/>
          <w:lang w:val="en-ID"/>
        </w:rPr>
        <w:t xml:space="preserve">Perubahan </w:t>
      </w:r>
      <w:r w:rsidRPr="00E93E3B">
        <w:rPr>
          <w:rFonts w:ascii="Bookman Old Style" w:hAnsi="Bookman Old Style" w:cs="Arial"/>
          <w:sz w:val="24"/>
          <w:szCs w:val="24"/>
        </w:rPr>
        <w:t>Kebijakan Umum Anggaran dan Prioritas Plafon Anggaran (</w:t>
      </w:r>
      <w:r w:rsidRPr="00E93E3B">
        <w:rPr>
          <w:rFonts w:ascii="Bookman Old Style" w:hAnsi="Bookman Old Style" w:cs="Arial"/>
          <w:sz w:val="24"/>
          <w:szCs w:val="24"/>
          <w:lang w:val="en-ID"/>
        </w:rPr>
        <w:t>P</w:t>
      </w:r>
      <w:r w:rsidRPr="00E93E3B">
        <w:rPr>
          <w:rFonts w:ascii="Bookman Old Style" w:hAnsi="Bookman Old Style" w:cs="Arial"/>
          <w:sz w:val="24"/>
          <w:szCs w:val="24"/>
        </w:rPr>
        <w:t xml:space="preserve">KUA dan PPA) </w:t>
      </w:r>
      <w:r w:rsidRPr="00E93E3B">
        <w:rPr>
          <w:rFonts w:ascii="Bookman Old Style" w:hAnsi="Bookman Old Style" w:cs="Arial"/>
          <w:sz w:val="24"/>
          <w:szCs w:val="24"/>
          <w:lang w:val="en-ID"/>
        </w:rPr>
        <w:t>2025</w:t>
      </w:r>
      <w:r w:rsidRPr="00E93E3B">
        <w:rPr>
          <w:rFonts w:ascii="Bookman Old Style" w:hAnsi="Bookman Old Style" w:cs="Arial"/>
          <w:sz w:val="24"/>
          <w:szCs w:val="24"/>
        </w:rPr>
        <w:t>;</w:t>
      </w:r>
    </w:p>
    <w:p w:rsidR="00466068" w:rsidRPr="00E93E3B" w:rsidRDefault="00466068" w:rsidP="00842CCC">
      <w:pPr>
        <w:pStyle w:val="ListParagraph"/>
        <w:numPr>
          <w:ilvl w:val="1"/>
          <w:numId w:val="69"/>
        </w:numPr>
        <w:spacing w:after="0"/>
        <w:ind w:left="1134" w:hanging="425"/>
        <w:contextualSpacing w:val="0"/>
        <w:jc w:val="both"/>
        <w:rPr>
          <w:rFonts w:ascii="Bookman Old Style" w:hAnsi="Bookman Old Style" w:cs="Arial"/>
          <w:sz w:val="24"/>
          <w:szCs w:val="24"/>
        </w:rPr>
      </w:pPr>
      <w:r w:rsidRPr="00E93E3B">
        <w:rPr>
          <w:rFonts w:ascii="Bookman Old Style" w:hAnsi="Bookman Old Style" w:cs="Arial"/>
          <w:sz w:val="24"/>
          <w:szCs w:val="24"/>
        </w:rPr>
        <w:t xml:space="preserve">Mengawal pencapaian target Renja SKPD sampai dengan tataran pelaksanaan </w:t>
      </w:r>
      <w:r w:rsidRPr="00E93E3B">
        <w:rPr>
          <w:rFonts w:ascii="Bookman Old Style" w:hAnsi="Bookman Old Style" w:cs="Arial"/>
          <w:sz w:val="24"/>
          <w:szCs w:val="24"/>
          <w:lang w:val="en-ID"/>
        </w:rPr>
        <w:t xml:space="preserve">sub </w:t>
      </w:r>
      <w:r w:rsidRPr="00E93E3B">
        <w:rPr>
          <w:rFonts w:ascii="Bookman Old Style" w:hAnsi="Bookman Old Style" w:cs="Arial"/>
          <w:sz w:val="24"/>
          <w:szCs w:val="24"/>
        </w:rPr>
        <w:t>kegiatan.</w:t>
      </w:r>
    </w:p>
    <w:p w:rsidR="00466068" w:rsidRPr="00E93E3B" w:rsidRDefault="00466068" w:rsidP="00842CCC">
      <w:pPr>
        <w:pStyle w:val="ListParagraph"/>
        <w:numPr>
          <w:ilvl w:val="1"/>
          <w:numId w:val="69"/>
        </w:numPr>
        <w:spacing w:after="0"/>
        <w:ind w:left="1134" w:hanging="425"/>
        <w:contextualSpacing w:val="0"/>
        <w:jc w:val="both"/>
        <w:rPr>
          <w:rFonts w:ascii="Bookman Old Style" w:hAnsi="Bookman Old Style" w:cs="Arial"/>
          <w:sz w:val="24"/>
          <w:szCs w:val="24"/>
        </w:rPr>
      </w:pPr>
      <w:r w:rsidRPr="00E93E3B">
        <w:rPr>
          <w:rFonts w:ascii="Bookman Old Style" w:hAnsi="Bookman Old Style" w:cs="Arial"/>
          <w:sz w:val="24"/>
          <w:szCs w:val="24"/>
        </w:rPr>
        <w:t>Melakukan evaluasi terhadap Perubahan Renja SKPD pada tahun pelaksanaan setelah disesuaikan berdasarkan APBD.</w:t>
      </w:r>
    </w:p>
    <w:p w:rsidR="00552F89" w:rsidRDefault="00552F89" w:rsidP="00552F89"/>
    <w:tbl>
      <w:tblPr>
        <w:tblStyle w:val="TableGrid"/>
        <w:tblW w:w="0" w:type="auto"/>
        <w:tblInd w:w="4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tblGrid>
      <w:tr w:rsidR="00552F89" w:rsidRPr="00736A0D" w:rsidTr="00736A0D">
        <w:tc>
          <w:tcPr>
            <w:tcW w:w="5246" w:type="dxa"/>
          </w:tcPr>
          <w:p w:rsidR="00552F89" w:rsidRPr="00736A0D" w:rsidRDefault="00736A0D" w:rsidP="00736A0D">
            <w:pPr>
              <w:spacing w:after="0"/>
              <w:rPr>
                <w:rFonts w:ascii="Bookman Old Style" w:hAnsi="Bookman Old Style"/>
                <w:sz w:val="24"/>
              </w:rPr>
            </w:pPr>
            <w:r>
              <w:rPr>
                <w:noProof/>
              </w:rPr>
              <w:drawing>
                <wp:anchor distT="0" distB="0" distL="114300" distR="114300" simplePos="0" relativeHeight="251660288" behindDoc="0" locked="0" layoutInCell="1" allowOverlap="1">
                  <wp:simplePos x="0" y="0"/>
                  <wp:positionH relativeFrom="column">
                    <wp:posOffset>219710</wp:posOffset>
                  </wp:positionH>
                  <wp:positionV relativeFrom="paragraph">
                    <wp:posOffset>205105</wp:posOffset>
                  </wp:positionV>
                  <wp:extent cx="1781175" cy="156260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781175" cy="1562605"/>
                          </a:xfrm>
                          <a:prstGeom prst="rect">
                            <a:avLst/>
                          </a:prstGeom>
                        </pic:spPr>
                      </pic:pic>
                    </a:graphicData>
                  </a:graphic>
                  <wp14:sizeRelH relativeFrom="margin">
                    <wp14:pctWidth>0</wp14:pctWidth>
                  </wp14:sizeRelH>
                  <wp14:sizeRelV relativeFrom="margin">
                    <wp14:pctHeight>0</wp14:pctHeight>
                  </wp14:sizeRelV>
                </wp:anchor>
              </w:drawing>
            </w:r>
            <w:r w:rsidR="00552F89" w:rsidRPr="00736A0D">
              <w:rPr>
                <w:rFonts w:ascii="Bookman Old Style" w:hAnsi="Bookman Old Style"/>
                <w:sz w:val="24"/>
              </w:rPr>
              <w:t xml:space="preserve">Kota </w:t>
            </w:r>
            <w:r w:rsidRPr="00736A0D">
              <w:rPr>
                <w:rFonts w:ascii="Bookman Old Style" w:hAnsi="Bookman Old Style"/>
                <w:sz w:val="24"/>
              </w:rPr>
              <w:t>Mungkid,                                   2025</w:t>
            </w:r>
          </w:p>
          <w:p w:rsidR="00736A0D" w:rsidRPr="00736A0D" w:rsidRDefault="00736A0D" w:rsidP="00736A0D">
            <w:pPr>
              <w:spacing w:after="0"/>
              <w:jc w:val="center"/>
              <w:rPr>
                <w:rFonts w:ascii="Bookman Old Style" w:hAnsi="Bookman Old Style"/>
                <w:sz w:val="24"/>
              </w:rPr>
            </w:pPr>
            <w:r w:rsidRPr="00736A0D">
              <w:rPr>
                <w:rFonts w:ascii="Bookman Old Style" w:hAnsi="Bookman Old Style"/>
                <w:sz w:val="24"/>
              </w:rPr>
              <w:t>KEPALA DINSOS PPKB PPPA</w:t>
            </w:r>
          </w:p>
          <w:p w:rsidR="00736A0D" w:rsidRPr="00736A0D" w:rsidRDefault="00736A0D" w:rsidP="00736A0D">
            <w:pPr>
              <w:spacing w:after="0"/>
              <w:jc w:val="center"/>
              <w:rPr>
                <w:rFonts w:ascii="Bookman Old Style" w:hAnsi="Bookman Old Style"/>
                <w:sz w:val="24"/>
              </w:rPr>
            </w:pPr>
            <w:r w:rsidRPr="00736A0D">
              <w:rPr>
                <w:rFonts w:ascii="Bookman Old Style" w:hAnsi="Bookman Old Style"/>
                <w:sz w:val="24"/>
              </w:rPr>
              <w:t>KABUPATEN MAGELANG</w:t>
            </w:r>
          </w:p>
          <w:p w:rsidR="00736A0D" w:rsidRPr="00736A0D" w:rsidRDefault="00736A0D" w:rsidP="00736A0D">
            <w:pPr>
              <w:spacing w:after="0"/>
              <w:jc w:val="center"/>
              <w:rPr>
                <w:rFonts w:ascii="Bookman Old Style" w:hAnsi="Bookman Old Style"/>
                <w:sz w:val="24"/>
              </w:rPr>
            </w:pPr>
          </w:p>
          <w:p w:rsidR="00736A0D" w:rsidRPr="00736A0D" w:rsidRDefault="00736A0D" w:rsidP="00736A0D">
            <w:pPr>
              <w:spacing w:after="0"/>
              <w:jc w:val="center"/>
              <w:rPr>
                <w:rFonts w:ascii="Bookman Old Style" w:hAnsi="Bookman Old Style"/>
                <w:sz w:val="24"/>
              </w:rPr>
            </w:pPr>
          </w:p>
          <w:p w:rsidR="00736A0D" w:rsidRPr="00736A0D" w:rsidRDefault="00736A0D" w:rsidP="00736A0D">
            <w:pPr>
              <w:spacing w:after="0"/>
              <w:jc w:val="center"/>
              <w:rPr>
                <w:rFonts w:ascii="Bookman Old Style" w:hAnsi="Bookman Old Style"/>
                <w:sz w:val="24"/>
              </w:rPr>
            </w:pPr>
          </w:p>
          <w:p w:rsidR="00736A0D" w:rsidRPr="00736A0D" w:rsidRDefault="00736A0D" w:rsidP="00736A0D">
            <w:pPr>
              <w:spacing w:after="0"/>
              <w:jc w:val="center"/>
              <w:rPr>
                <w:rFonts w:ascii="Bookman Old Style" w:hAnsi="Bookman Old Style"/>
                <w:sz w:val="24"/>
              </w:rPr>
            </w:pPr>
          </w:p>
          <w:p w:rsidR="00736A0D" w:rsidRPr="00736A0D" w:rsidRDefault="00736A0D" w:rsidP="00736A0D">
            <w:pPr>
              <w:spacing w:after="0"/>
              <w:jc w:val="center"/>
              <w:rPr>
                <w:rFonts w:ascii="Bookman Old Style" w:hAnsi="Bookman Old Style"/>
                <w:sz w:val="24"/>
                <w:u w:val="single"/>
              </w:rPr>
            </w:pPr>
            <w:r w:rsidRPr="00736A0D">
              <w:rPr>
                <w:rFonts w:ascii="Bookman Old Style" w:hAnsi="Bookman Old Style"/>
                <w:sz w:val="24"/>
                <w:u w:val="single"/>
              </w:rPr>
              <w:t>BELA PINARSI, SH, MM</w:t>
            </w:r>
          </w:p>
          <w:p w:rsidR="00736A0D" w:rsidRPr="00736A0D" w:rsidRDefault="00736A0D" w:rsidP="00736A0D">
            <w:pPr>
              <w:spacing w:after="0"/>
              <w:jc w:val="center"/>
              <w:rPr>
                <w:rFonts w:ascii="Bookman Old Style" w:hAnsi="Bookman Old Style"/>
                <w:sz w:val="24"/>
              </w:rPr>
            </w:pPr>
            <w:r w:rsidRPr="00736A0D">
              <w:rPr>
                <w:rFonts w:ascii="Bookman Old Style" w:hAnsi="Bookman Old Style"/>
                <w:sz w:val="24"/>
              </w:rPr>
              <w:t>Pembina Utama Muda</w:t>
            </w:r>
          </w:p>
          <w:p w:rsidR="00736A0D" w:rsidRPr="00736A0D" w:rsidRDefault="00736A0D" w:rsidP="00736A0D">
            <w:pPr>
              <w:spacing w:after="0"/>
              <w:jc w:val="center"/>
              <w:rPr>
                <w:rFonts w:ascii="Bookman Old Style" w:hAnsi="Bookman Old Style"/>
                <w:sz w:val="24"/>
              </w:rPr>
            </w:pPr>
            <w:r w:rsidRPr="00736A0D">
              <w:rPr>
                <w:rFonts w:ascii="Bookman Old Style" w:hAnsi="Bookman Old Style"/>
                <w:sz w:val="24"/>
              </w:rPr>
              <w:t>NIP. 19670120 198703 2 001</w:t>
            </w:r>
          </w:p>
        </w:tc>
      </w:tr>
    </w:tbl>
    <w:p w:rsidR="00552F89" w:rsidRDefault="00552F89" w:rsidP="00552F89"/>
    <w:sectPr w:rsidR="00552F89" w:rsidSect="005D3554">
      <w:pgSz w:w="12242" w:h="18722" w:code="258"/>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Bold">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E67F7"/>
    <w:multiLevelType w:val="hybridMultilevel"/>
    <w:tmpl w:val="96363E00"/>
    <w:lvl w:ilvl="0" w:tplc="458C79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B50D2"/>
    <w:multiLevelType w:val="multilevel"/>
    <w:tmpl w:val="D4FA0640"/>
    <w:lvl w:ilvl="0">
      <w:start w:val="1"/>
      <w:numFmt w:val="decimal"/>
      <w:lvlText w:val="%1."/>
      <w:lvlJc w:val="left"/>
      <w:pPr>
        <w:tabs>
          <w:tab w:val="num" w:pos="510"/>
        </w:tabs>
        <w:ind w:left="510" w:hanging="510"/>
      </w:pPr>
      <w:rPr>
        <w:rFonts w:hint="default"/>
      </w:rPr>
    </w:lvl>
    <w:lvl w:ilvl="1">
      <w:start w:val="1"/>
      <w:numFmt w:val="decimal"/>
      <w:lvlText w:val="2.%2"/>
      <w:lvlJc w:val="left"/>
      <w:pPr>
        <w:tabs>
          <w:tab w:val="num" w:pos="720"/>
        </w:tabs>
        <w:ind w:left="720" w:hanging="720"/>
      </w:pPr>
      <w:rPr>
        <w:rFonts w:ascii="Bookman Old Style" w:hAnsi="Bookman Old Style" w:hint="default"/>
        <w:b w:val="0"/>
        <w:i w:val="0"/>
        <w:color w:val="auto"/>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1DF7B5B"/>
    <w:multiLevelType w:val="hybridMultilevel"/>
    <w:tmpl w:val="69C2BDAA"/>
    <w:lvl w:ilvl="0" w:tplc="F550C85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6464D1"/>
    <w:multiLevelType w:val="hybridMultilevel"/>
    <w:tmpl w:val="D7268A94"/>
    <w:lvl w:ilvl="0" w:tplc="3A3451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365B24"/>
    <w:multiLevelType w:val="hybridMultilevel"/>
    <w:tmpl w:val="767852EE"/>
    <w:lvl w:ilvl="0" w:tplc="EA289E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1C351F"/>
    <w:multiLevelType w:val="hybridMultilevel"/>
    <w:tmpl w:val="2EF00FE6"/>
    <w:lvl w:ilvl="0" w:tplc="7EF051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E2309A"/>
    <w:multiLevelType w:val="hybridMultilevel"/>
    <w:tmpl w:val="785CE3A2"/>
    <w:lvl w:ilvl="0" w:tplc="27D6BF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F351C0"/>
    <w:multiLevelType w:val="singleLevel"/>
    <w:tmpl w:val="860CF480"/>
    <w:lvl w:ilvl="0">
      <w:start w:val="1"/>
      <w:numFmt w:val="upperRoman"/>
      <w:pStyle w:val="Heading2"/>
      <w:lvlText w:val="%1."/>
      <w:lvlJc w:val="left"/>
      <w:pPr>
        <w:tabs>
          <w:tab w:val="num" w:pos="2160"/>
        </w:tabs>
        <w:ind w:left="2160" w:hanging="720"/>
      </w:pPr>
      <w:rPr>
        <w:rFonts w:hint="default"/>
      </w:rPr>
    </w:lvl>
  </w:abstractNum>
  <w:abstractNum w:abstractNumId="8" w15:restartNumberingAfterBreak="0">
    <w:nsid w:val="1102274D"/>
    <w:multiLevelType w:val="hybridMultilevel"/>
    <w:tmpl w:val="C86AFCD2"/>
    <w:lvl w:ilvl="0" w:tplc="B00C48E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DD6AB6"/>
    <w:multiLevelType w:val="hybridMultilevel"/>
    <w:tmpl w:val="32543BB6"/>
    <w:lvl w:ilvl="0" w:tplc="3D5C77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E60218"/>
    <w:multiLevelType w:val="hybridMultilevel"/>
    <w:tmpl w:val="FA4CBB7E"/>
    <w:lvl w:ilvl="0" w:tplc="9F3E98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341EA0"/>
    <w:multiLevelType w:val="multilevel"/>
    <w:tmpl w:val="6928AD2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7461AFE"/>
    <w:multiLevelType w:val="hybridMultilevel"/>
    <w:tmpl w:val="5E38F002"/>
    <w:lvl w:ilvl="0" w:tplc="076AE384">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720"/>
        </w:tabs>
        <w:ind w:left="720" w:hanging="360"/>
      </w:pPr>
      <w:rPr>
        <w:rFonts w:hint="default"/>
      </w:rPr>
    </w:lvl>
    <w:lvl w:ilvl="2" w:tplc="960CDA4A">
      <w:start w:val="1"/>
      <w:numFmt w:val="upperLetter"/>
      <w:lvlText w:val="%3."/>
      <w:lvlJc w:val="left"/>
      <w:pPr>
        <w:tabs>
          <w:tab w:val="num" w:pos="644"/>
        </w:tabs>
        <w:ind w:left="644" w:hanging="360"/>
      </w:pPr>
      <w:rPr>
        <w:rFonts w:ascii="Times New Roman" w:eastAsia="Times New Roman" w:hAnsi="Times New Roman" w:cs="Times New Roman"/>
      </w:rPr>
    </w:lvl>
    <w:lvl w:ilvl="3" w:tplc="076AE384">
      <w:start w:val="1"/>
      <w:numFmt w:val="decimal"/>
      <w:lvlText w:val="%4."/>
      <w:lvlJc w:val="left"/>
      <w:pPr>
        <w:tabs>
          <w:tab w:val="num" w:pos="720"/>
        </w:tabs>
        <w:ind w:left="720" w:hanging="360"/>
      </w:pPr>
      <w:rPr>
        <w:rFonts w:hint="default"/>
      </w:rPr>
    </w:lvl>
    <w:lvl w:ilvl="4" w:tplc="0421000F">
      <w:start w:val="1"/>
      <w:numFmt w:val="decimal"/>
      <w:lvlText w:val="%5."/>
      <w:lvlJc w:val="left"/>
      <w:pPr>
        <w:tabs>
          <w:tab w:val="num" w:pos="1080"/>
        </w:tabs>
        <w:ind w:left="1080" w:hanging="360"/>
      </w:pPr>
      <w:rPr>
        <w:rFonts w:hint="default"/>
      </w:rPr>
    </w:lvl>
    <w:lvl w:ilvl="5" w:tplc="20DC1DE0">
      <w:start w:val="2"/>
      <w:numFmt w:val="lowerLetter"/>
      <w:lvlText w:val="%6)"/>
      <w:lvlJc w:val="left"/>
      <w:pPr>
        <w:ind w:left="4860" w:hanging="360"/>
      </w:pPr>
      <w:rPr>
        <w:rFonts w:hint="default"/>
      </w:r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3" w15:restartNumberingAfterBreak="0">
    <w:nsid w:val="1A64164C"/>
    <w:multiLevelType w:val="hybridMultilevel"/>
    <w:tmpl w:val="A5D441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DD0BEE"/>
    <w:multiLevelType w:val="hybridMultilevel"/>
    <w:tmpl w:val="4442EEE8"/>
    <w:lvl w:ilvl="0" w:tplc="9594F5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742663"/>
    <w:multiLevelType w:val="hybridMultilevel"/>
    <w:tmpl w:val="9A88F838"/>
    <w:lvl w:ilvl="0" w:tplc="5484AA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E4653D"/>
    <w:multiLevelType w:val="hybridMultilevel"/>
    <w:tmpl w:val="0F465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1C4182"/>
    <w:multiLevelType w:val="hybridMultilevel"/>
    <w:tmpl w:val="B38225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AA33D8"/>
    <w:multiLevelType w:val="hybridMultilevel"/>
    <w:tmpl w:val="45E838C0"/>
    <w:lvl w:ilvl="0" w:tplc="67024A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227654"/>
    <w:multiLevelType w:val="hybridMultilevel"/>
    <w:tmpl w:val="5E38F934"/>
    <w:lvl w:ilvl="0" w:tplc="1F6E11D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32A4597"/>
    <w:multiLevelType w:val="hybridMultilevel"/>
    <w:tmpl w:val="0A966E62"/>
    <w:lvl w:ilvl="0" w:tplc="6BC02E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3A47D78"/>
    <w:multiLevelType w:val="hybridMultilevel"/>
    <w:tmpl w:val="61AEE820"/>
    <w:lvl w:ilvl="0" w:tplc="E9E6B4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438421A"/>
    <w:multiLevelType w:val="hybridMultilevel"/>
    <w:tmpl w:val="3D5A02DA"/>
    <w:lvl w:ilvl="0" w:tplc="174885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4EA6A49"/>
    <w:multiLevelType w:val="hybridMultilevel"/>
    <w:tmpl w:val="6FDCDC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59C06DA"/>
    <w:multiLevelType w:val="hybridMultilevel"/>
    <w:tmpl w:val="0B8A27A4"/>
    <w:lvl w:ilvl="0" w:tplc="460EE4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67C27F6"/>
    <w:multiLevelType w:val="multilevel"/>
    <w:tmpl w:val="A912A6B8"/>
    <w:lvl w:ilvl="0">
      <w:start w:val="1"/>
      <w:numFmt w:val="decimal"/>
      <w:lvlText w:val="%1."/>
      <w:lvlJc w:val="left"/>
      <w:pPr>
        <w:ind w:left="450" w:hanging="450"/>
      </w:pPr>
      <w:rPr>
        <w:rFonts w:hint="default"/>
      </w:rPr>
    </w:lvl>
    <w:lvl w:ilvl="1">
      <w:start w:val="1"/>
      <w:numFmt w:val="decimal"/>
      <w:lvlText w:val="%1.%2."/>
      <w:lvlJc w:val="left"/>
      <w:pPr>
        <w:ind w:left="2086" w:hanging="720"/>
      </w:pPr>
      <w:rPr>
        <w:rFonts w:hint="default"/>
      </w:rPr>
    </w:lvl>
    <w:lvl w:ilvl="2">
      <w:start w:val="1"/>
      <w:numFmt w:val="decimal"/>
      <w:lvlText w:val="%1.%2.%3."/>
      <w:lvlJc w:val="left"/>
      <w:pPr>
        <w:ind w:left="3452" w:hanging="720"/>
      </w:pPr>
      <w:rPr>
        <w:rFonts w:hint="default"/>
      </w:rPr>
    </w:lvl>
    <w:lvl w:ilvl="3">
      <w:start w:val="1"/>
      <w:numFmt w:val="decimal"/>
      <w:lvlText w:val="%1.%2.%3.%4."/>
      <w:lvlJc w:val="left"/>
      <w:pPr>
        <w:ind w:left="5178" w:hanging="1080"/>
      </w:pPr>
      <w:rPr>
        <w:rFonts w:hint="default"/>
      </w:rPr>
    </w:lvl>
    <w:lvl w:ilvl="4">
      <w:start w:val="1"/>
      <w:numFmt w:val="decimal"/>
      <w:lvlText w:val="%1.%2.%3.%4.%5."/>
      <w:lvlJc w:val="left"/>
      <w:pPr>
        <w:ind w:left="6904" w:hanging="1440"/>
      </w:pPr>
      <w:rPr>
        <w:rFonts w:hint="default"/>
      </w:rPr>
    </w:lvl>
    <w:lvl w:ilvl="5">
      <w:start w:val="1"/>
      <w:numFmt w:val="decimal"/>
      <w:lvlText w:val="%1.%2.%3.%4.%5.%6."/>
      <w:lvlJc w:val="left"/>
      <w:pPr>
        <w:ind w:left="8270" w:hanging="1440"/>
      </w:pPr>
      <w:rPr>
        <w:rFonts w:hint="default"/>
      </w:rPr>
    </w:lvl>
    <w:lvl w:ilvl="6">
      <w:start w:val="1"/>
      <w:numFmt w:val="decimal"/>
      <w:lvlText w:val="%1.%2.%3.%4.%5.%6.%7."/>
      <w:lvlJc w:val="left"/>
      <w:pPr>
        <w:ind w:left="9996" w:hanging="1800"/>
      </w:pPr>
      <w:rPr>
        <w:rFonts w:hint="default"/>
      </w:rPr>
    </w:lvl>
    <w:lvl w:ilvl="7">
      <w:start w:val="1"/>
      <w:numFmt w:val="decimal"/>
      <w:lvlText w:val="%1.%2.%3.%4.%5.%6.%7.%8."/>
      <w:lvlJc w:val="left"/>
      <w:pPr>
        <w:ind w:left="11362" w:hanging="1800"/>
      </w:pPr>
      <w:rPr>
        <w:rFonts w:hint="default"/>
      </w:rPr>
    </w:lvl>
    <w:lvl w:ilvl="8">
      <w:start w:val="1"/>
      <w:numFmt w:val="decimal"/>
      <w:lvlText w:val="%1.%2.%3.%4.%5.%6.%7.%8.%9."/>
      <w:lvlJc w:val="left"/>
      <w:pPr>
        <w:ind w:left="13088" w:hanging="2160"/>
      </w:pPr>
      <w:rPr>
        <w:rFonts w:hint="default"/>
      </w:rPr>
    </w:lvl>
  </w:abstractNum>
  <w:abstractNum w:abstractNumId="26" w15:restartNumberingAfterBreak="0">
    <w:nsid w:val="27547A90"/>
    <w:multiLevelType w:val="hybridMultilevel"/>
    <w:tmpl w:val="7DF4801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7FB7062"/>
    <w:multiLevelType w:val="hybridMultilevel"/>
    <w:tmpl w:val="51DE011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84C1F7F"/>
    <w:multiLevelType w:val="hybridMultilevel"/>
    <w:tmpl w:val="0C1E44D6"/>
    <w:lvl w:ilvl="0" w:tplc="6C6AB1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8D8256C"/>
    <w:multiLevelType w:val="multilevel"/>
    <w:tmpl w:val="9E827E3C"/>
    <w:lvl w:ilvl="0">
      <w:start w:val="1"/>
      <w:numFmt w:val="decimal"/>
      <w:lvlText w:val="%1"/>
      <w:lvlJc w:val="left"/>
      <w:pPr>
        <w:ind w:left="540" w:hanging="54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0" w15:restartNumberingAfterBreak="0">
    <w:nsid w:val="2B5933AB"/>
    <w:multiLevelType w:val="hybridMultilevel"/>
    <w:tmpl w:val="B5483BB6"/>
    <w:lvl w:ilvl="0" w:tplc="CCFA2D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B9C46FE"/>
    <w:multiLevelType w:val="hybridMultilevel"/>
    <w:tmpl w:val="6DEE9C08"/>
    <w:lvl w:ilvl="0" w:tplc="DBF61D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C2E1F78"/>
    <w:multiLevelType w:val="hybridMultilevel"/>
    <w:tmpl w:val="0F465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C3116C6"/>
    <w:multiLevelType w:val="hybridMultilevel"/>
    <w:tmpl w:val="A69085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DBD6931"/>
    <w:multiLevelType w:val="hybridMultilevel"/>
    <w:tmpl w:val="098C9114"/>
    <w:lvl w:ilvl="0" w:tplc="81CAA668">
      <w:start w:val="1"/>
      <w:numFmt w:val="decimal"/>
      <w:lvlText w:val="4.%1."/>
      <w:lvlJc w:val="left"/>
      <w:pPr>
        <w:ind w:left="720" w:hanging="360"/>
      </w:pPr>
      <w:rPr>
        <w:rFonts w:cs="Times New Roman" w:hint="default"/>
      </w:rPr>
    </w:lvl>
    <w:lvl w:ilvl="1" w:tplc="3716CBE6">
      <w:start w:val="1"/>
      <w:numFmt w:val="decimal"/>
      <w:lvlText w:val="%2."/>
      <w:lvlJc w:val="left"/>
      <w:pPr>
        <w:ind w:left="1440" w:hanging="360"/>
      </w:pPr>
      <w:rPr>
        <w:b w:val="0"/>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5" w15:restartNumberingAfterBreak="0">
    <w:nsid w:val="2F016E6C"/>
    <w:multiLevelType w:val="hybridMultilevel"/>
    <w:tmpl w:val="F518657A"/>
    <w:lvl w:ilvl="0" w:tplc="27868BF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1677597"/>
    <w:multiLevelType w:val="hybridMultilevel"/>
    <w:tmpl w:val="65A4C746"/>
    <w:lvl w:ilvl="0" w:tplc="78CCBC9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46D034A"/>
    <w:multiLevelType w:val="hybridMultilevel"/>
    <w:tmpl w:val="767A831C"/>
    <w:lvl w:ilvl="0" w:tplc="0409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352509EE"/>
    <w:multiLevelType w:val="hybridMultilevel"/>
    <w:tmpl w:val="3BC44B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83224CC"/>
    <w:multiLevelType w:val="hybridMultilevel"/>
    <w:tmpl w:val="DC0C70F8"/>
    <w:lvl w:ilvl="0" w:tplc="27868BF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A603450"/>
    <w:multiLevelType w:val="hybridMultilevel"/>
    <w:tmpl w:val="4AC27622"/>
    <w:lvl w:ilvl="0" w:tplc="CCDE0A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BD059F6"/>
    <w:multiLevelType w:val="hybridMultilevel"/>
    <w:tmpl w:val="019610AA"/>
    <w:lvl w:ilvl="0" w:tplc="F1A26A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FA43C70"/>
    <w:multiLevelType w:val="multilevel"/>
    <w:tmpl w:val="8E363A50"/>
    <w:lvl w:ilvl="0">
      <w:start w:val="1"/>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3" w15:restartNumberingAfterBreak="0">
    <w:nsid w:val="4071703A"/>
    <w:multiLevelType w:val="multilevel"/>
    <w:tmpl w:val="F8243304"/>
    <w:lvl w:ilvl="0">
      <w:start w:val="1"/>
      <w:numFmt w:val="decimal"/>
      <w:lvlText w:val="%1."/>
      <w:lvlJc w:val="left"/>
      <w:pPr>
        <w:ind w:left="1353" w:hanging="360"/>
      </w:pPr>
      <w:rPr>
        <w:rFonts w:hint="default"/>
      </w:rPr>
    </w:lvl>
    <w:lvl w:ilvl="1">
      <w:start w:val="4"/>
      <w:numFmt w:val="decimal"/>
      <w:isLgl/>
      <w:lvlText w:val="%1.%2"/>
      <w:lvlJc w:val="left"/>
      <w:pPr>
        <w:ind w:left="1571"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2945" w:hanging="1080"/>
      </w:pPr>
      <w:rPr>
        <w:rFonts w:hint="default"/>
      </w:rPr>
    </w:lvl>
    <w:lvl w:ilvl="5">
      <w:start w:val="1"/>
      <w:numFmt w:val="decimal"/>
      <w:isLgl/>
      <w:lvlText w:val="%1.%2.%3.%4.%5.%6"/>
      <w:lvlJc w:val="left"/>
      <w:pPr>
        <w:ind w:left="3163" w:hanging="1080"/>
      </w:pPr>
      <w:rPr>
        <w:rFonts w:hint="default"/>
      </w:rPr>
    </w:lvl>
    <w:lvl w:ilvl="6">
      <w:start w:val="1"/>
      <w:numFmt w:val="decimal"/>
      <w:isLgl/>
      <w:lvlText w:val="%1.%2.%3.%4.%5.%6.%7"/>
      <w:lvlJc w:val="left"/>
      <w:pPr>
        <w:ind w:left="3741" w:hanging="1440"/>
      </w:pPr>
      <w:rPr>
        <w:rFonts w:hint="default"/>
      </w:rPr>
    </w:lvl>
    <w:lvl w:ilvl="7">
      <w:start w:val="1"/>
      <w:numFmt w:val="decimal"/>
      <w:isLgl/>
      <w:lvlText w:val="%1.%2.%3.%4.%5.%6.%7.%8"/>
      <w:lvlJc w:val="left"/>
      <w:pPr>
        <w:ind w:left="3959" w:hanging="1440"/>
      </w:pPr>
      <w:rPr>
        <w:rFonts w:hint="default"/>
      </w:rPr>
    </w:lvl>
    <w:lvl w:ilvl="8">
      <w:start w:val="1"/>
      <w:numFmt w:val="decimal"/>
      <w:isLgl/>
      <w:lvlText w:val="%1.%2.%3.%4.%5.%6.%7.%8.%9"/>
      <w:lvlJc w:val="left"/>
      <w:pPr>
        <w:ind w:left="4537" w:hanging="1800"/>
      </w:pPr>
      <w:rPr>
        <w:rFonts w:hint="default"/>
      </w:rPr>
    </w:lvl>
  </w:abstractNum>
  <w:abstractNum w:abstractNumId="44" w15:restartNumberingAfterBreak="0">
    <w:nsid w:val="47EA1455"/>
    <w:multiLevelType w:val="hybridMultilevel"/>
    <w:tmpl w:val="8C5AC6A8"/>
    <w:lvl w:ilvl="0" w:tplc="F2401D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97D0397"/>
    <w:multiLevelType w:val="hybridMultilevel"/>
    <w:tmpl w:val="DC7885E6"/>
    <w:lvl w:ilvl="0" w:tplc="EFEA99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AEA4AB5"/>
    <w:multiLevelType w:val="hybridMultilevel"/>
    <w:tmpl w:val="AE4644AC"/>
    <w:lvl w:ilvl="0" w:tplc="C6D09F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C477327"/>
    <w:multiLevelType w:val="multilevel"/>
    <w:tmpl w:val="A0382640"/>
    <w:lvl w:ilvl="0">
      <w:start w:val="1"/>
      <w:numFmt w:val="decimal"/>
      <w:lvlText w:val="%1."/>
      <w:lvlJc w:val="left"/>
      <w:pPr>
        <w:tabs>
          <w:tab w:val="num" w:pos="1211"/>
        </w:tabs>
        <w:ind w:left="1211" w:hanging="360"/>
      </w:pPr>
      <w:rPr>
        <w:rFonts w:hint="default"/>
      </w:rPr>
    </w:lvl>
    <w:lvl w:ilvl="1">
      <w:start w:val="2"/>
      <w:numFmt w:val="decimal"/>
      <w:isLgl/>
      <w:lvlText w:val="%1.%2"/>
      <w:lvlJc w:val="left"/>
      <w:pPr>
        <w:ind w:left="1571" w:hanging="36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3731" w:hanging="108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4811" w:hanging="1440"/>
      </w:pPr>
      <w:rPr>
        <w:rFonts w:hint="default"/>
      </w:rPr>
    </w:lvl>
    <w:lvl w:ilvl="8">
      <w:start w:val="1"/>
      <w:numFmt w:val="decimal"/>
      <w:isLgl/>
      <w:lvlText w:val="%1.%2.%3.%4.%5.%6.%7.%8.%9"/>
      <w:lvlJc w:val="left"/>
      <w:pPr>
        <w:ind w:left="5531" w:hanging="1800"/>
      </w:pPr>
      <w:rPr>
        <w:rFonts w:hint="default"/>
      </w:rPr>
    </w:lvl>
  </w:abstractNum>
  <w:abstractNum w:abstractNumId="48" w15:restartNumberingAfterBreak="0">
    <w:nsid w:val="4CED7493"/>
    <w:multiLevelType w:val="hybridMultilevel"/>
    <w:tmpl w:val="E5382CCC"/>
    <w:lvl w:ilvl="0" w:tplc="41EEC56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DEB7985"/>
    <w:multiLevelType w:val="hybridMultilevel"/>
    <w:tmpl w:val="810AFF58"/>
    <w:lvl w:ilvl="0" w:tplc="E894F6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EF83E4C"/>
    <w:multiLevelType w:val="hybridMultilevel"/>
    <w:tmpl w:val="7716030A"/>
    <w:lvl w:ilvl="0" w:tplc="8ECEFDB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13F2A39"/>
    <w:multiLevelType w:val="hybridMultilevel"/>
    <w:tmpl w:val="08EA50C4"/>
    <w:lvl w:ilvl="0" w:tplc="B44092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7DE2AEC"/>
    <w:multiLevelType w:val="hybridMultilevel"/>
    <w:tmpl w:val="99A28620"/>
    <w:lvl w:ilvl="0" w:tplc="EA5EBF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9776EE3"/>
    <w:multiLevelType w:val="hybridMultilevel"/>
    <w:tmpl w:val="7F8A4196"/>
    <w:lvl w:ilvl="0" w:tplc="D9D0A0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B395C05"/>
    <w:multiLevelType w:val="hybridMultilevel"/>
    <w:tmpl w:val="E7960DB8"/>
    <w:lvl w:ilvl="0" w:tplc="FE468F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BB02B93"/>
    <w:multiLevelType w:val="hybridMultilevel"/>
    <w:tmpl w:val="F028AF64"/>
    <w:lvl w:ilvl="0" w:tplc="99607D5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EC56722"/>
    <w:multiLevelType w:val="hybridMultilevel"/>
    <w:tmpl w:val="BC56C9C0"/>
    <w:lvl w:ilvl="0" w:tplc="A1DE4A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0CA7CE2"/>
    <w:multiLevelType w:val="hybridMultilevel"/>
    <w:tmpl w:val="57165554"/>
    <w:lvl w:ilvl="0" w:tplc="DD606B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1026634"/>
    <w:multiLevelType w:val="hybridMultilevel"/>
    <w:tmpl w:val="9A88F838"/>
    <w:lvl w:ilvl="0" w:tplc="5484AA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10F5007"/>
    <w:multiLevelType w:val="hybridMultilevel"/>
    <w:tmpl w:val="AE70AC98"/>
    <w:lvl w:ilvl="0" w:tplc="108E83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23A202C"/>
    <w:multiLevelType w:val="hybridMultilevel"/>
    <w:tmpl w:val="F992231E"/>
    <w:lvl w:ilvl="0" w:tplc="627CA2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24826C7"/>
    <w:multiLevelType w:val="hybridMultilevel"/>
    <w:tmpl w:val="C30E9E0A"/>
    <w:lvl w:ilvl="0" w:tplc="8FB0D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3CC474A"/>
    <w:multiLevelType w:val="hybridMultilevel"/>
    <w:tmpl w:val="C9229694"/>
    <w:lvl w:ilvl="0" w:tplc="639490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4FE3704"/>
    <w:multiLevelType w:val="hybridMultilevel"/>
    <w:tmpl w:val="818C7CDC"/>
    <w:lvl w:ilvl="0" w:tplc="6CEC1EE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7F44DD6"/>
    <w:multiLevelType w:val="hybridMultilevel"/>
    <w:tmpl w:val="5BC295DA"/>
    <w:lvl w:ilvl="0" w:tplc="57A84070">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3558D1B4">
      <w:start w:val="1"/>
      <w:numFmt w:val="decimal"/>
      <w:lvlText w:val="%4."/>
      <w:lvlJc w:val="left"/>
      <w:pPr>
        <w:tabs>
          <w:tab w:val="num" w:pos="2880"/>
        </w:tabs>
        <w:ind w:left="2880" w:hanging="360"/>
      </w:pPr>
      <w:rPr>
        <w:rFonts w:hint="default"/>
        <w:i w:val="0"/>
        <w:iCs w:val="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68025180"/>
    <w:multiLevelType w:val="hybridMultilevel"/>
    <w:tmpl w:val="A290DF4C"/>
    <w:lvl w:ilvl="0" w:tplc="0A9072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A6C0A14"/>
    <w:multiLevelType w:val="hybridMultilevel"/>
    <w:tmpl w:val="BC98B7B6"/>
    <w:lvl w:ilvl="0" w:tplc="4E6007B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CD03FB9"/>
    <w:multiLevelType w:val="hybridMultilevel"/>
    <w:tmpl w:val="CC4E64D4"/>
    <w:lvl w:ilvl="0" w:tplc="E8DCFA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E644759"/>
    <w:multiLevelType w:val="hybridMultilevel"/>
    <w:tmpl w:val="DD1AE7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F0D1378"/>
    <w:multiLevelType w:val="hybridMultilevel"/>
    <w:tmpl w:val="359271D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553379D"/>
    <w:multiLevelType w:val="hybridMultilevel"/>
    <w:tmpl w:val="72548C10"/>
    <w:lvl w:ilvl="0" w:tplc="646611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56E5AA6"/>
    <w:multiLevelType w:val="hybridMultilevel"/>
    <w:tmpl w:val="C9229694"/>
    <w:lvl w:ilvl="0" w:tplc="639490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60B4DDC"/>
    <w:multiLevelType w:val="hybridMultilevel"/>
    <w:tmpl w:val="5E2AE71A"/>
    <w:lvl w:ilvl="0" w:tplc="21287A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8A23A37"/>
    <w:multiLevelType w:val="hybridMultilevel"/>
    <w:tmpl w:val="12023B16"/>
    <w:lvl w:ilvl="0" w:tplc="E24C24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E1D766F"/>
    <w:multiLevelType w:val="hybridMultilevel"/>
    <w:tmpl w:val="A03E167A"/>
    <w:lvl w:ilvl="0" w:tplc="829E52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FB8153E"/>
    <w:multiLevelType w:val="hybridMultilevel"/>
    <w:tmpl w:val="4836C5D6"/>
    <w:lvl w:ilvl="0" w:tplc="286AE1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1"/>
  </w:num>
  <w:num w:numId="3">
    <w:abstractNumId w:val="47"/>
  </w:num>
  <w:num w:numId="4">
    <w:abstractNumId w:val="43"/>
  </w:num>
  <w:num w:numId="5">
    <w:abstractNumId w:val="42"/>
  </w:num>
  <w:num w:numId="6">
    <w:abstractNumId w:val="64"/>
  </w:num>
  <w:num w:numId="7">
    <w:abstractNumId w:val="12"/>
  </w:num>
  <w:num w:numId="8">
    <w:abstractNumId w:val="37"/>
  </w:num>
  <w:num w:numId="9">
    <w:abstractNumId w:val="29"/>
  </w:num>
  <w:num w:numId="10">
    <w:abstractNumId w:val="25"/>
  </w:num>
  <w:num w:numId="11">
    <w:abstractNumId w:val="1"/>
  </w:num>
  <w:num w:numId="12">
    <w:abstractNumId w:val="27"/>
  </w:num>
  <w:num w:numId="13">
    <w:abstractNumId w:val="69"/>
  </w:num>
  <w:num w:numId="14">
    <w:abstractNumId w:val="35"/>
  </w:num>
  <w:num w:numId="15">
    <w:abstractNumId w:val="39"/>
  </w:num>
  <w:num w:numId="16">
    <w:abstractNumId w:val="17"/>
  </w:num>
  <w:num w:numId="17">
    <w:abstractNumId w:val="68"/>
  </w:num>
  <w:num w:numId="18">
    <w:abstractNumId w:val="26"/>
  </w:num>
  <w:num w:numId="19">
    <w:abstractNumId w:val="38"/>
  </w:num>
  <w:num w:numId="20">
    <w:abstractNumId w:val="23"/>
  </w:num>
  <w:num w:numId="21">
    <w:abstractNumId w:val="33"/>
  </w:num>
  <w:num w:numId="22">
    <w:abstractNumId w:val="13"/>
  </w:num>
  <w:num w:numId="23">
    <w:abstractNumId w:val="53"/>
  </w:num>
  <w:num w:numId="24">
    <w:abstractNumId w:val="20"/>
  </w:num>
  <w:num w:numId="25">
    <w:abstractNumId w:val="41"/>
  </w:num>
  <w:num w:numId="26">
    <w:abstractNumId w:val="10"/>
  </w:num>
  <w:num w:numId="27">
    <w:abstractNumId w:val="9"/>
  </w:num>
  <w:num w:numId="28">
    <w:abstractNumId w:val="61"/>
  </w:num>
  <w:num w:numId="29">
    <w:abstractNumId w:val="46"/>
  </w:num>
  <w:num w:numId="30">
    <w:abstractNumId w:val="59"/>
  </w:num>
  <w:num w:numId="31">
    <w:abstractNumId w:val="22"/>
  </w:num>
  <w:num w:numId="32">
    <w:abstractNumId w:val="36"/>
  </w:num>
  <w:num w:numId="33">
    <w:abstractNumId w:val="55"/>
  </w:num>
  <w:num w:numId="34">
    <w:abstractNumId w:val="19"/>
  </w:num>
  <w:num w:numId="35">
    <w:abstractNumId w:val="3"/>
  </w:num>
  <w:num w:numId="36">
    <w:abstractNumId w:val="4"/>
  </w:num>
  <w:num w:numId="37">
    <w:abstractNumId w:val="5"/>
  </w:num>
  <w:num w:numId="38">
    <w:abstractNumId w:val="15"/>
  </w:num>
  <w:num w:numId="39">
    <w:abstractNumId w:val="0"/>
  </w:num>
  <w:num w:numId="40">
    <w:abstractNumId w:val="54"/>
  </w:num>
  <w:num w:numId="41">
    <w:abstractNumId w:val="24"/>
  </w:num>
  <w:num w:numId="42">
    <w:abstractNumId w:val="71"/>
  </w:num>
  <w:num w:numId="43">
    <w:abstractNumId w:val="32"/>
  </w:num>
  <w:num w:numId="44">
    <w:abstractNumId w:val="16"/>
  </w:num>
  <w:num w:numId="45">
    <w:abstractNumId w:val="74"/>
  </w:num>
  <w:num w:numId="46">
    <w:abstractNumId w:val="31"/>
  </w:num>
  <w:num w:numId="47">
    <w:abstractNumId w:val="66"/>
  </w:num>
  <w:num w:numId="48">
    <w:abstractNumId w:val="8"/>
  </w:num>
  <w:num w:numId="49">
    <w:abstractNumId w:val="56"/>
  </w:num>
  <w:num w:numId="50">
    <w:abstractNumId w:val="52"/>
  </w:num>
  <w:num w:numId="51">
    <w:abstractNumId w:val="70"/>
  </w:num>
  <w:num w:numId="52">
    <w:abstractNumId w:val="57"/>
  </w:num>
  <w:num w:numId="53">
    <w:abstractNumId w:val="45"/>
  </w:num>
  <w:num w:numId="54">
    <w:abstractNumId w:val="18"/>
  </w:num>
  <w:num w:numId="55">
    <w:abstractNumId w:val="21"/>
  </w:num>
  <w:num w:numId="56">
    <w:abstractNumId w:val="67"/>
  </w:num>
  <w:num w:numId="57">
    <w:abstractNumId w:val="75"/>
  </w:num>
  <w:num w:numId="58">
    <w:abstractNumId w:val="14"/>
  </w:num>
  <w:num w:numId="59">
    <w:abstractNumId w:val="60"/>
  </w:num>
  <w:num w:numId="60">
    <w:abstractNumId w:val="6"/>
  </w:num>
  <w:num w:numId="61">
    <w:abstractNumId w:val="72"/>
  </w:num>
  <w:num w:numId="62">
    <w:abstractNumId w:val="30"/>
  </w:num>
  <w:num w:numId="63">
    <w:abstractNumId w:val="48"/>
  </w:num>
  <w:num w:numId="64">
    <w:abstractNumId w:val="2"/>
  </w:num>
  <w:num w:numId="65">
    <w:abstractNumId w:val="28"/>
  </w:num>
  <w:num w:numId="66">
    <w:abstractNumId w:val="73"/>
  </w:num>
  <w:num w:numId="67">
    <w:abstractNumId w:val="63"/>
  </w:num>
  <w:num w:numId="68">
    <w:abstractNumId w:val="50"/>
  </w:num>
  <w:num w:numId="69">
    <w:abstractNumId w:val="34"/>
  </w:num>
  <w:num w:numId="70">
    <w:abstractNumId w:val="49"/>
  </w:num>
  <w:num w:numId="71">
    <w:abstractNumId w:val="58"/>
  </w:num>
  <w:num w:numId="72">
    <w:abstractNumId w:val="62"/>
  </w:num>
  <w:num w:numId="73">
    <w:abstractNumId w:val="65"/>
  </w:num>
  <w:num w:numId="74">
    <w:abstractNumId w:val="40"/>
  </w:num>
  <w:num w:numId="75">
    <w:abstractNumId w:val="51"/>
  </w:num>
  <w:num w:numId="76">
    <w:abstractNumId w:val="44"/>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554"/>
    <w:rsid w:val="000B3391"/>
    <w:rsid w:val="00466068"/>
    <w:rsid w:val="004777C7"/>
    <w:rsid w:val="00552F89"/>
    <w:rsid w:val="005D3554"/>
    <w:rsid w:val="00736A0D"/>
    <w:rsid w:val="00842CCC"/>
    <w:rsid w:val="00E86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2DDD3E-277E-42C0-A7D9-6BFF2C861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554"/>
    <w:pPr>
      <w:spacing w:after="200" w:line="276" w:lineRule="auto"/>
    </w:pPr>
    <w:rPr>
      <w:rFonts w:eastAsiaTheme="minorEastAsia"/>
    </w:rPr>
  </w:style>
  <w:style w:type="paragraph" w:styleId="Heading1">
    <w:name w:val="heading 1"/>
    <w:basedOn w:val="Normal"/>
    <w:next w:val="Normal"/>
    <w:link w:val="Heading1Char"/>
    <w:qFormat/>
    <w:rsid w:val="005D3554"/>
    <w:pPr>
      <w:keepNext/>
      <w:spacing w:after="0" w:line="240" w:lineRule="auto"/>
      <w:ind w:left="2880"/>
      <w:outlineLvl w:val="0"/>
    </w:pPr>
    <w:rPr>
      <w:rFonts w:ascii="Times New Roman" w:eastAsia="Times New Roman" w:hAnsi="Times New Roman" w:cs="Times New Roman"/>
      <w:sz w:val="24"/>
      <w:szCs w:val="20"/>
    </w:rPr>
  </w:style>
  <w:style w:type="paragraph" w:styleId="Heading2">
    <w:name w:val="heading 2"/>
    <w:basedOn w:val="Normal"/>
    <w:next w:val="Normal"/>
    <w:link w:val="Heading2Char"/>
    <w:qFormat/>
    <w:rsid w:val="005D3554"/>
    <w:pPr>
      <w:keepNext/>
      <w:numPr>
        <w:numId w:val="1"/>
      </w:numPr>
      <w:tabs>
        <w:tab w:val="clear" w:pos="2160"/>
        <w:tab w:val="num" w:pos="1800"/>
      </w:tabs>
      <w:spacing w:after="0" w:line="240" w:lineRule="auto"/>
      <w:ind w:left="1800" w:hanging="360"/>
      <w:jc w:val="both"/>
      <w:outlineLvl w:val="1"/>
    </w:pPr>
    <w:rPr>
      <w:rFonts w:ascii="Times New Roman" w:eastAsia="Times New Roman" w:hAnsi="Times New Roman" w:cs="Times New Roman"/>
      <w:sz w:val="24"/>
      <w:szCs w:val="20"/>
    </w:rPr>
  </w:style>
  <w:style w:type="paragraph" w:styleId="Heading7">
    <w:name w:val="heading 7"/>
    <w:basedOn w:val="Normal"/>
    <w:next w:val="Normal"/>
    <w:link w:val="Heading7Char"/>
    <w:uiPriority w:val="9"/>
    <w:unhideWhenUsed/>
    <w:qFormat/>
    <w:rsid w:val="005D3554"/>
    <w:pPr>
      <w:keepNext/>
      <w:keepLines/>
      <w:spacing w:before="40" w:after="0" w:line="240" w:lineRule="auto"/>
      <w:outlineLvl w:val="6"/>
    </w:pPr>
    <w:rPr>
      <w:rFonts w:asciiTheme="majorHAnsi" w:eastAsiaTheme="majorEastAsia" w:hAnsiTheme="majorHAnsi" w:cstheme="majorBidi"/>
      <w:i/>
      <w:iCs/>
      <w:color w:val="1F4D78" w:themeColor="accent1" w:themeShade="7F"/>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D3554"/>
    <w:rPr>
      <w:rFonts w:ascii="Times New Roman" w:eastAsia="Times New Roman" w:hAnsi="Times New Roman" w:cs="Times New Roman"/>
      <w:sz w:val="24"/>
      <w:szCs w:val="20"/>
    </w:rPr>
  </w:style>
  <w:style w:type="paragraph" w:styleId="ListParagraph">
    <w:name w:val="List Paragraph"/>
    <w:aliases w:val="kepala,sub de titre 4,ANNEX,List Paragraph1,Dalam Tabel,TABEL,First Level Outline,Teks tabel,SUB BAB2,Char Char2,List Paragraph2,Char Char21,ListKebijakan,No tk3,List Paragraph11,sub SUBBAB,Sub2,Body Text Char1,Colorful List - Accent 11"/>
    <w:basedOn w:val="Normal"/>
    <w:link w:val="ListParagraphChar"/>
    <w:uiPriority w:val="34"/>
    <w:qFormat/>
    <w:rsid w:val="005D3554"/>
    <w:pPr>
      <w:ind w:left="720"/>
      <w:contextualSpacing/>
    </w:pPr>
    <w:rPr>
      <w:rFonts w:ascii="Calibri" w:eastAsia="Calibri" w:hAnsi="Calibri" w:cs="Times New Roman"/>
    </w:rPr>
  </w:style>
  <w:style w:type="character" w:customStyle="1" w:styleId="ListParagraphChar">
    <w:name w:val="List Paragraph Char"/>
    <w:aliases w:val="kepala Char,sub de titre 4 Char,ANNEX Char,List Paragraph1 Char,Dalam Tabel Char,TABEL Char,First Level Outline Char,Teks tabel Char,SUB BAB2 Char,Char Char2 Char,List Paragraph2 Char,Char Char21 Char,ListKebijakan Char,No tk3 Char"/>
    <w:link w:val="ListParagraph"/>
    <w:uiPriority w:val="34"/>
    <w:qFormat/>
    <w:locked/>
    <w:rsid w:val="005D3554"/>
    <w:rPr>
      <w:rFonts w:ascii="Calibri" w:eastAsia="Calibri" w:hAnsi="Calibri" w:cs="Times New Roman"/>
    </w:rPr>
  </w:style>
  <w:style w:type="paragraph" w:styleId="BodyTextIndent">
    <w:name w:val="Body Text Indent"/>
    <w:basedOn w:val="Normal"/>
    <w:link w:val="BodyTextIndentChar"/>
    <w:rsid w:val="005D3554"/>
    <w:pPr>
      <w:tabs>
        <w:tab w:val="left" w:pos="4320"/>
      </w:tabs>
      <w:spacing w:after="80" w:line="240" w:lineRule="auto"/>
      <w:ind w:left="4502" w:hanging="1622"/>
      <w:jc w:val="both"/>
    </w:pPr>
    <w:rPr>
      <w:rFonts w:ascii="Times New Roman" w:eastAsia="Times New Roman" w:hAnsi="Times New Roman" w:cs="Times New Roman"/>
      <w:sz w:val="24"/>
      <w:szCs w:val="24"/>
      <w:lang w:val="id-ID" w:eastAsia="id-ID"/>
    </w:rPr>
  </w:style>
  <w:style w:type="character" w:customStyle="1" w:styleId="BodyTextIndentChar">
    <w:name w:val="Body Text Indent Char"/>
    <w:basedOn w:val="DefaultParagraphFont"/>
    <w:link w:val="BodyTextIndent"/>
    <w:rsid w:val="005D3554"/>
    <w:rPr>
      <w:rFonts w:ascii="Times New Roman" w:eastAsia="Times New Roman" w:hAnsi="Times New Roman" w:cs="Times New Roman"/>
      <w:sz w:val="24"/>
      <w:szCs w:val="24"/>
      <w:lang w:val="id-ID" w:eastAsia="id-ID"/>
    </w:rPr>
  </w:style>
  <w:style w:type="paragraph" w:styleId="BodyTextIndent2">
    <w:name w:val="Body Text Indent 2"/>
    <w:basedOn w:val="Normal"/>
    <w:link w:val="BodyTextIndent2Char"/>
    <w:uiPriority w:val="99"/>
    <w:unhideWhenUsed/>
    <w:rsid w:val="005D3554"/>
    <w:pPr>
      <w:spacing w:after="120" w:line="480" w:lineRule="auto"/>
      <w:ind w:left="283"/>
    </w:pPr>
    <w:rPr>
      <w:rFonts w:ascii="Times New Roman" w:eastAsia="Times New Roman" w:hAnsi="Times New Roman" w:cs="Times New Roman"/>
      <w:sz w:val="24"/>
      <w:szCs w:val="24"/>
      <w:lang w:val="id-ID" w:eastAsia="id-ID"/>
    </w:rPr>
  </w:style>
  <w:style w:type="character" w:customStyle="1" w:styleId="BodyTextIndent2Char">
    <w:name w:val="Body Text Indent 2 Char"/>
    <w:basedOn w:val="DefaultParagraphFont"/>
    <w:link w:val="BodyTextIndent2"/>
    <w:uiPriority w:val="99"/>
    <w:rsid w:val="005D3554"/>
    <w:rPr>
      <w:rFonts w:ascii="Times New Roman" w:eastAsia="Times New Roman" w:hAnsi="Times New Roman" w:cs="Times New Roman"/>
      <w:sz w:val="24"/>
      <w:szCs w:val="24"/>
      <w:lang w:val="id-ID" w:eastAsia="id-ID"/>
    </w:rPr>
  </w:style>
  <w:style w:type="table" w:customStyle="1" w:styleId="TableGrid1">
    <w:name w:val="Table Grid1"/>
    <w:basedOn w:val="TableNormal"/>
    <w:next w:val="TableGrid"/>
    <w:uiPriority w:val="59"/>
    <w:rsid w:val="005D35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D35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24kjd">
    <w:name w:val="e24kjd"/>
    <w:basedOn w:val="DefaultParagraphFont"/>
    <w:rsid w:val="005D3554"/>
  </w:style>
  <w:style w:type="character" w:customStyle="1" w:styleId="Heading1Char">
    <w:name w:val="Heading 1 Char"/>
    <w:basedOn w:val="DefaultParagraphFont"/>
    <w:link w:val="Heading1"/>
    <w:rsid w:val="005D3554"/>
    <w:rPr>
      <w:rFonts w:ascii="Times New Roman" w:eastAsia="Times New Roman" w:hAnsi="Times New Roman" w:cs="Times New Roman"/>
      <w:sz w:val="24"/>
      <w:szCs w:val="20"/>
    </w:rPr>
  </w:style>
  <w:style w:type="character" w:customStyle="1" w:styleId="Heading7Char">
    <w:name w:val="Heading 7 Char"/>
    <w:basedOn w:val="DefaultParagraphFont"/>
    <w:link w:val="Heading7"/>
    <w:uiPriority w:val="9"/>
    <w:rsid w:val="005D3554"/>
    <w:rPr>
      <w:rFonts w:asciiTheme="majorHAnsi" w:eastAsiaTheme="majorEastAsia" w:hAnsiTheme="majorHAnsi" w:cstheme="majorBidi"/>
      <w:i/>
      <w:iCs/>
      <w:color w:val="1F4D78" w:themeColor="accent1" w:themeShade="7F"/>
      <w:sz w:val="24"/>
      <w:szCs w:val="24"/>
      <w:lang w:val="id-ID" w:eastAsia="id-ID"/>
    </w:rPr>
  </w:style>
  <w:style w:type="paragraph" w:styleId="BalloonText">
    <w:name w:val="Balloon Text"/>
    <w:basedOn w:val="Normal"/>
    <w:link w:val="BalloonTextChar"/>
    <w:uiPriority w:val="99"/>
    <w:unhideWhenUsed/>
    <w:rsid w:val="005D3554"/>
    <w:pPr>
      <w:spacing w:after="0" w:line="240" w:lineRule="auto"/>
    </w:pPr>
    <w:rPr>
      <w:rFonts w:ascii="Tahoma" w:hAnsi="Tahoma" w:cs="Tahoma"/>
      <w:sz w:val="16"/>
      <w:szCs w:val="16"/>
      <w:lang w:val="en-SG" w:eastAsia="en-SG"/>
    </w:rPr>
  </w:style>
  <w:style w:type="character" w:customStyle="1" w:styleId="BalloonTextChar">
    <w:name w:val="Balloon Text Char"/>
    <w:basedOn w:val="DefaultParagraphFont"/>
    <w:link w:val="BalloonText"/>
    <w:uiPriority w:val="99"/>
    <w:rsid w:val="005D3554"/>
    <w:rPr>
      <w:rFonts w:ascii="Tahoma" w:eastAsiaTheme="minorEastAsia" w:hAnsi="Tahoma" w:cs="Tahoma"/>
      <w:sz w:val="16"/>
      <w:szCs w:val="16"/>
      <w:lang w:val="en-SG" w:eastAsia="en-SG"/>
    </w:rPr>
  </w:style>
  <w:style w:type="paragraph" w:styleId="Header">
    <w:name w:val="header"/>
    <w:basedOn w:val="Normal"/>
    <w:link w:val="HeaderChar"/>
    <w:rsid w:val="005D3554"/>
    <w:pPr>
      <w:tabs>
        <w:tab w:val="center" w:pos="4680"/>
        <w:tab w:val="right" w:pos="9360"/>
      </w:tabs>
      <w:spacing w:after="12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5D3554"/>
    <w:rPr>
      <w:rFonts w:ascii="Times New Roman" w:eastAsia="Times New Roman" w:hAnsi="Times New Roman" w:cs="Times New Roman"/>
      <w:sz w:val="24"/>
      <w:szCs w:val="24"/>
    </w:rPr>
  </w:style>
  <w:style w:type="paragraph" w:styleId="Footer">
    <w:name w:val="footer"/>
    <w:basedOn w:val="Normal"/>
    <w:link w:val="FooterChar"/>
    <w:uiPriority w:val="99"/>
    <w:rsid w:val="005D3554"/>
    <w:pPr>
      <w:tabs>
        <w:tab w:val="center" w:pos="4680"/>
        <w:tab w:val="right" w:pos="9360"/>
      </w:tabs>
      <w:spacing w:after="12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5D3554"/>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5D3554"/>
    <w:pPr>
      <w:spacing w:after="120" w:line="480" w:lineRule="auto"/>
    </w:pPr>
    <w:rPr>
      <w:lang w:val="en-SG" w:eastAsia="en-SG"/>
    </w:rPr>
  </w:style>
  <w:style w:type="character" w:customStyle="1" w:styleId="BodyText2Char">
    <w:name w:val="Body Text 2 Char"/>
    <w:basedOn w:val="DefaultParagraphFont"/>
    <w:link w:val="BodyText2"/>
    <w:uiPriority w:val="99"/>
    <w:semiHidden/>
    <w:rsid w:val="005D3554"/>
    <w:rPr>
      <w:rFonts w:eastAsiaTheme="minorEastAsia"/>
      <w:lang w:val="en-SG" w:eastAsia="en-SG"/>
    </w:rPr>
  </w:style>
  <w:style w:type="character" w:styleId="CommentReference">
    <w:name w:val="annotation reference"/>
    <w:basedOn w:val="DefaultParagraphFont"/>
    <w:uiPriority w:val="99"/>
    <w:semiHidden/>
    <w:unhideWhenUsed/>
    <w:rsid w:val="005D3554"/>
    <w:rPr>
      <w:sz w:val="16"/>
      <w:szCs w:val="16"/>
    </w:rPr>
  </w:style>
  <w:style w:type="paragraph" w:styleId="CommentText">
    <w:name w:val="annotation text"/>
    <w:basedOn w:val="Normal"/>
    <w:link w:val="CommentTextChar"/>
    <w:uiPriority w:val="99"/>
    <w:semiHidden/>
    <w:unhideWhenUsed/>
    <w:rsid w:val="005D3554"/>
    <w:pPr>
      <w:spacing w:line="240" w:lineRule="auto"/>
    </w:pPr>
    <w:rPr>
      <w:sz w:val="20"/>
      <w:szCs w:val="20"/>
      <w:lang w:val="en-SG" w:eastAsia="en-SG"/>
    </w:rPr>
  </w:style>
  <w:style w:type="character" w:customStyle="1" w:styleId="CommentTextChar">
    <w:name w:val="Comment Text Char"/>
    <w:basedOn w:val="DefaultParagraphFont"/>
    <w:link w:val="CommentText"/>
    <w:uiPriority w:val="99"/>
    <w:semiHidden/>
    <w:rsid w:val="005D3554"/>
    <w:rPr>
      <w:rFonts w:eastAsiaTheme="minorEastAsia"/>
      <w:sz w:val="20"/>
      <w:szCs w:val="20"/>
      <w:lang w:val="en-SG" w:eastAsia="en-SG"/>
    </w:rPr>
  </w:style>
  <w:style w:type="paragraph" w:styleId="CommentSubject">
    <w:name w:val="annotation subject"/>
    <w:basedOn w:val="CommentText"/>
    <w:next w:val="CommentText"/>
    <w:link w:val="CommentSubjectChar"/>
    <w:uiPriority w:val="99"/>
    <w:semiHidden/>
    <w:unhideWhenUsed/>
    <w:rsid w:val="005D3554"/>
    <w:rPr>
      <w:b/>
      <w:bCs/>
    </w:rPr>
  </w:style>
  <w:style w:type="character" w:customStyle="1" w:styleId="CommentSubjectChar">
    <w:name w:val="Comment Subject Char"/>
    <w:basedOn w:val="CommentTextChar"/>
    <w:link w:val="CommentSubject"/>
    <w:uiPriority w:val="99"/>
    <w:semiHidden/>
    <w:rsid w:val="005D3554"/>
    <w:rPr>
      <w:rFonts w:eastAsiaTheme="minorEastAsia"/>
      <w:b/>
      <w:bCs/>
      <w:sz w:val="20"/>
      <w:szCs w:val="20"/>
      <w:lang w:val="en-SG" w:eastAsia="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kkbn.go.id/Home.aspx"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41</Pages>
  <Words>9240</Words>
  <Characters>52674</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dcterms:created xsi:type="dcterms:W3CDTF">2026-05-08T07:01:00Z</dcterms:created>
  <dcterms:modified xsi:type="dcterms:W3CDTF">2026-05-08T07:47:00Z</dcterms:modified>
</cp:coreProperties>
</file>